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EDB" w:rsidRPr="00E809F6" w:rsidRDefault="00E83EDB" w:rsidP="00E83EDB">
      <w:pPr>
        <w:jc w:val="center"/>
        <w:rPr>
          <w:rFonts w:eastAsia="Calibri"/>
          <w:b/>
          <w:sz w:val="28"/>
          <w:szCs w:val="28"/>
          <w:lang w:val="x-none" w:eastAsia="x-none"/>
        </w:rPr>
      </w:pPr>
      <w:r w:rsidRPr="00E809F6">
        <w:rPr>
          <w:rFonts w:eastAsia="Calibri"/>
          <w:b/>
          <w:sz w:val="28"/>
          <w:szCs w:val="28"/>
          <w:lang w:val="x-none" w:eastAsia="x-none"/>
        </w:rPr>
        <w:t>Федеральное государственное образовательное бюджетное учреждение</w:t>
      </w:r>
    </w:p>
    <w:p w:rsidR="00E83EDB" w:rsidRPr="00E809F6" w:rsidRDefault="00E83EDB" w:rsidP="00E83EDB">
      <w:pPr>
        <w:jc w:val="center"/>
        <w:rPr>
          <w:rFonts w:eastAsia="Calibri"/>
          <w:b/>
          <w:sz w:val="28"/>
          <w:szCs w:val="28"/>
          <w:lang w:val="x-none" w:eastAsia="x-none"/>
        </w:rPr>
      </w:pPr>
      <w:r w:rsidRPr="00E809F6">
        <w:rPr>
          <w:rFonts w:eastAsia="Calibri"/>
          <w:b/>
          <w:sz w:val="28"/>
          <w:szCs w:val="28"/>
          <w:lang w:val="x-none" w:eastAsia="x-none"/>
        </w:rPr>
        <w:t>высшего образования</w:t>
      </w:r>
    </w:p>
    <w:p w:rsidR="00E83EDB" w:rsidRPr="00E809F6" w:rsidRDefault="00E83EDB" w:rsidP="00E83EDB">
      <w:pPr>
        <w:jc w:val="center"/>
        <w:rPr>
          <w:rFonts w:eastAsia="Calibri"/>
          <w:b/>
          <w:sz w:val="28"/>
          <w:szCs w:val="28"/>
          <w:lang w:val="x-none" w:eastAsia="x-none"/>
        </w:rPr>
      </w:pPr>
      <w:r w:rsidRPr="00E809F6">
        <w:rPr>
          <w:rFonts w:eastAsia="Calibri"/>
          <w:b/>
          <w:sz w:val="28"/>
          <w:szCs w:val="28"/>
          <w:lang w:val="x-none" w:eastAsia="x-none"/>
        </w:rPr>
        <w:t>«ФИНАНСОВЫЙ УНИВЕРСИТЕТ ПРИ ПРАВИТЕЛЬСТВЕ</w:t>
      </w:r>
    </w:p>
    <w:p w:rsidR="00E83EDB" w:rsidRPr="00E809F6" w:rsidRDefault="00E83EDB" w:rsidP="00E83EDB">
      <w:pPr>
        <w:jc w:val="center"/>
        <w:rPr>
          <w:rFonts w:eastAsia="Calibri"/>
          <w:b/>
          <w:sz w:val="28"/>
          <w:szCs w:val="28"/>
          <w:lang w:val="x-none" w:eastAsia="x-none"/>
        </w:rPr>
      </w:pPr>
      <w:r w:rsidRPr="00E809F6">
        <w:rPr>
          <w:rFonts w:eastAsia="Calibri"/>
          <w:b/>
          <w:sz w:val="28"/>
          <w:szCs w:val="28"/>
          <w:lang w:val="x-none" w:eastAsia="x-none"/>
        </w:rPr>
        <w:t>РОССИЙСКОЙ ФЕДЕРАЦИИ»</w:t>
      </w:r>
    </w:p>
    <w:p w:rsidR="00E83EDB" w:rsidRPr="00E809F6" w:rsidRDefault="00E83EDB" w:rsidP="00E83EDB">
      <w:pPr>
        <w:jc w:val="center"/>
        <w:rPr>
          <w:rFonts w:eastAsia="Calibri"/>
          <w:b/>
          <w:sz w:val="28"/>
          <w:szCs w:val="28"/>
          <w:lang w:val="x-none" w:eastAsia="x-none"/>
        </w:rPr>
      </w:pPr>
      <w:r w:rsidRPr="00E809F6">
        <w:rPr>
          <w:rFonts w:eastAsia="Calibri"/>
          <w:b/>
          <w:sz w:val="28"/>
          <w:szCs w:val="28"/>
          <w:lang w:val="x-none" w:eastAsia="x-none"/>
        </w:rPr>
        <w:t>(Финансовый университет)</w:t>
      </w:r>
    </w:p>
    <w:p w:rsidR="00E83EDB" w:rsidRPr="006F4369" w:rsidRDefault="00E83EDB" w:rsidP="00E83EDB">
      <w:pPr>
        <w:widowControl w:val="0"/>
        <w:jc w:val="center"/>
        <w:rPr>
          <w:b/>
          <w:snapToGrid w:val="0"/>
          <w:sz w:val="28"/>
          <w:szCs w:val="20"/>
        </w:rPr>
      </w:pPr>
    </w:p>
    <w:p w:rsidR="00E83EDB" w:rsidRDefault="00E83EDB" w:rsidP="00E83EDB">
      <w:pPr>
        <w:widowControl w:val="0"/>
        <w:jc w:val="center"/>
        <w:rPr>
          <w:b/>
          <w:snapToGrid w:val="0"/>
          <w:sz w:val="28"/>
          <w:szCs w:val="20"/>
        </w:rPr>
      </w:pPr>
      <w:r>
        <w:rPr>
          <w:b/>
          <w:snapToGrid w:val="0"/>
          <w:sz w:val="28"/>
          <w:szCs w:val="20"/>
        </w:rPr>
        <w:t>Кафедра «Государственное и муниципальное управление»</w:t>
      </w:r>
    </w:p>
    <w:p w:rsidR="00E83EDB" w:rsidRPr="006F4369" w:rsidRDefault="00E83EDB" w:rsidP="00E83EDB">
      <w:pPr>
        <w:widowControl w:val="0"/>
        <w:jc w:val="center"/>
        <w:rPr>
          <w:b/>
          <w:snapToGrid w:val="0"/>
          <w:sz w:val="28"/>
          <w:szCs w:val="20"/>
        </w:rPr>
      </w:pPr>
      <w:r>
        <w:rPr>
          <w:b/>
          <w:snapToGrid w:val="0"/>
          <w:sz w:val="28"/>
          <w:szCs w:val="20"/>
        </w:rPr>
        <w:t>Факультета «Высшая школа управления»</w:t>
      </w:r>
    </w:p>
    <w:p w:rsidR="00DE3529" w:rsidRPr="00D20754" w:rsidRDefault="00DE3529" w:rsidP="002736C9">
      <w:pPr>
        <w:jc w:val="center"/>
        <w:rPr>
          <w:b/>
          <w:bCs/>
          <w:sz w:val="32"/>
          <w:szCs w:val="32"/>
        </w:rPr>
      </w:pPr>
    </w:p>
    <w:tbl>
      <w:tblPr>
        <w:tblStyle w:val="1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755"/>
      </w:tblGrid>
      <w:tr w:rsidR="00DE3529" w:rsidRPr="00972332" w:rsidTr="00E83EDB">
        <w:tc>
          <w:tcPr>
            <w:tcW w:w="2587" w:type="pct"/>
          </w:tcPr>
          <w:p w:rsidR="00DE3529" w:rsidRPr="00A81D59" w:rsidRDefault="00DE3529" w:rsidP="00FE3E05">
            <w:pPr>
              <w:rPr>
                <w:rFonts w:ascii="Times New Roman" w:hAnsi="Times New Roman"/>
                <w:sz w:val="28"/>
                <w:szCs w:val="28"/>
              </w:rPr>
            </w:pPr>
          </w:p>
        </w:tc>
        <w:tc>
          <w:tcPr>
            <w:tcW w:w="2413" w:type="pct"/>
          </w:tcPr>
          <w:p w:rsidR="00DE3529" w:rsidRPr="00F316F9" w:rsidRDefault="00DE3529" w:rsidP="00FE3E05">
            <w:pPr>
              <w:rPr>
                <w:rFonts w:ascii="Times New Roman" w:hAnsi="Times New Roman"/>
                <w:sz w:val="28"/>
                <w:szCs w:val="28"/>
              </w:rPr>
            </w:pPr>
            <w:r w:rsidRPr="00F316F9">
              <w:rPr>
                <w:rFonts w:ascii="Times New Roman" w:hAnsi="Times New Roman"/>
                <w:sz w:val="28"/>
                <w:szCs w:val="28"/>
              </w:rPr>
              <w:t>УТВЕРЖДАЮ</w:t>
            </w:r>
          </w:p>
          <w:p w:rsidR="00A81D59" w:rsidRDefault="00A81D59" w:rsidP="00FE3E05">
            <w:pPr>
              <w:rPr>
                <w:rFonts w:ascii="Times New Roman" w:hAnsi="Times New Roman"/>
                <w:sz w:val="28"/>
                <w:szCs w:val="28"/>
              </w:rPr>
            </w:pPr>
            <w:r>
              <w:rPr>
                <w:rFonts w:ascii="Times New Roman" w:hAnsi="Times New Roman"/>
                <w:sz w:val="28"/>
                <w:szCs w:val="28"/>
              </w:rPr>
              <w:t>Ректор</w:t>
            </w:r>
          </w:p>
          <w:p w:rsidR="00A81D59" w:rsidRDefault="00A81D59" w:rsidP="00FE3E05">
            <w:pPr>
              <w:rPr>
                <w:rFonts w:ascii="Times New Roman" w:hAnsi="Times New Roman"/>
                <w:sz w:val="28"/>
                <w:szCs w:val="28"/>
              </w:rPr>
            </w:pPr>
          </w:p>
          <w:p w:rsidR="00A81D59" w:rsidRPr="00F316F9" w:rsidRDefault="00A81D59" w:rsidP="00FE3E05">
            <w:pPr>
              <w:rPr>
                <w:rFonts w:ascii="Times New Roman" w:hAnsi="Times New Roman"/>
                <w:sz w:val="28"/>
                <w:szCs w:val="28"/>
              </w:rPr>
            </w:pPr>
          </w:p>
          <w:p w:rsidR="00DE3529" w:rsidRPr="00F316F9" w:rsidRDefault="00DE3529" w:rsidP="00FE3E05">
            <w:pPr>
              <w:rPr>
                <w:rFonts w:ascii="Times New Roman" w:hAnsi="Times New Roman"/>
                <w:sz w:val="28"/>
                <w:szCs w:val="28"/>
              </w:rPr>
            </w:pPr>
            <w:r w:rsidRPr="00F316F9">
              <w:rPr>
                <w:rFonts w:ascii="Times New Roman" w:hAnsi="Times New Roman"/>
                <w:sz w:val="28"/>
                <w:szCs w:val="28"/>
              </w:rPr>
              <w:t xml:space="preserve"> _______________М.А. </w:t>
            </w:r>
            <w:proofErr w:type="spellStart"/>
            <w:r w:rsidRPr="00F316F9">
              <w:rPr>
                <w:rFonts w:ascii="Times New Roman" w:hAnsi="Times New Roman"/>
                <w:sz w:val="28"/>
                <w:szCs w:val="28"/>
              </w:rPr>
              <w:t>Эскиндаров</w:t>
            </w:r>
            <w:proofErr w:type="spellEnd"/>
          </w:p>
          <w:p w:rsidR="00DE3529" w:rsidRDefault="00DE3529" w:rsidP="00FE3E05">
            <w:pPr>
              <w:rPr>
                <w:rFonts w:ascii="Times New Roman" w:hAnsi="Times New Roman"/>
                <w:sz w:val="28"/>
                <w:szCs w:val="28"/>
              </w:rPr>
            </w:pPr>
          </w:p>
          <w:p w:rsidR="00DE3529" w:rsidRPr="00F316F9" w:rsidRDefault="00DE3529" w:rsidP="00FE3E05">
            <w:pPr>
              <w:rPr>
                <w:rFonts w:ascii="Times New Roman" w:hAnsi="Times New Roman"/>
                <w:sz w:val="28"/>
                <w:szCs w:val="28"/>
              </w:rPr>
            </w:pPr>
            <w:r w:rsidRPr="00F316F9">
              <w:rPr>
                <w:rFonts w:ascii="Times New Roman" w:hAnsi="Times New Roman"/>
                <w:sz w:val="28"/>
                <w:szCs w:val="28"/>
              </w:rPr>
              <w:t>«</w:t>
            </w:r>
            <w:r w:rsidR="00DD2DAC">
              <w:rPr>
                <w:rFonts w:ascii="Times New Roman" w:hAnsi="Times New Roman"/>
                <w:sz w:val="28"/>
                <w:szCs w:val="28"/>
              </w:rPr>
              <w:t>28</w:t>
            </w:r>
            <w:r w:rsidRPr="00F316F9">
              <w:rPr>
                <w:rFonts w:ascii="Times New Roman" w:hAnsi="Times New Roman"/>
                <w:sz w:val="28"/>
                <w:szCs w:val="28"/>
              </w:rPr>
              <w:t xml:space="preserve">» </w:t>
            </w:r>
            <w:r w:rsidR="00DD2DAC">
              <w:rPr>
                <w:rFonts w:ascii="Times New Roman" w:hAnsi="Times New Roman"/>
                <w:sz w:val="28"/>
                <w:szCs w:val="28"/>
              </w:rPr>
              <w:t>июня</w:t>
            </w:r>
            <w:r w:rsidRPr="00F316F9">
              <w:rPr>
                <w:rFonts w:ascii="Times New Roman" w:hAnsi="Times New Roman"/>
                <w:sz w:val="28"/>
                <w:szCs w:val="28"/>
              </w:rPr>
              <w:t xml:space="preserve"> 20</w:t>
            </w:r>
            <w:r>
              <w:rPr>
                <w:rFonts w:ascii="Times New Roman" w:hAnsi="Times New Roman"/>
                <w:sz w:val="28"/>
                <w:szCs w:val="28"/>
              </w:rPr>
              <w:t>2</w:t>
            </w:r>
            <w:r w:rsidR="00E83EDB">
              <w:rPr>
                <w:rFonts w:ascii="Times New Roman" w:hAnsi="Times New Roman"/>
                <w:sz w:val="28"/>
                <w:szCs w:val="28"/>
              </w:rPr>
              <w:t>1</w:t>
            </w:r>
            <w:r w:rsidRPr="00F316F9">
              <w:rPr>
                <w:rFonts w:ascii="Times New Roman" w:hAnsi="Times New Roman"/>
                <w:sz w:val="28"/>
                <w:szCs w:val="28"/>
              </w:rPr>
              <w:t xml:space="preserve"> г.</w:t>
            </w:r>
          </w:p>
          <w:p w:rsidR="00DE3529" w:rsidRPr="00F316F9" w:rsidRDefault="00DE3529" w:rsidP="00FE3E05">
            <w:pPr>
              <w:rPr>
                <w:rFonts w:ascii="Times New Roman" w:eastAsia="SimSun" w:hAnsi="Times New Roman"/>
                <w:sz w:val="28"/>
                <w:szCs w:val="28"/>
                <w:lang w:eastAsia="ar-SA"/>
              </w:rPr>
            </w:pPr>
          </w:p>
          <w:p w:rsidR="00DE3529" w:rsidRPr="00F316F9" w:rsidRDefault="00DE3529" w:rsidP="00FE3E05">
            <w:pPr>
              <w:rPr>
                <w:rFonts w:ascii="Times New Roman" w:eastAsia="SimSun" w:hAnsi="Times New Roman"/>
                <w:sz w:val="28"/>
                <w:szCs w:val="28"/>
                <w:lang w:eastAsia="ar-SA"/>
              </w:rPr>
            </w:pPr>
          </w:p>
        </w:tc>
      </w:tr>
    </w:tbl>
    <w:p w:rsidR="002736C9" w:rsidRPr="00D20754" w:rsidRDefault="002736C9" w:rsidP="002736C9">
      <w:pPr>
        <w:jc w:val="center"/>
        <w:rPr>
          <w:b/>
          <w:sz w:val="36"/>
          <w:szCs w:val="36"/>
        </w:rPr>
      </w:pPr>
    </w:p>
    <w:p w:rsidR="002736C9" w:rsidRPr="00D20754" w:rsidRDefault="002736C9" w:rsidP="002736C9">
      <w:pPr>
        <w:jc w:val="center"/>
        <w:rPr>
          <w:b/>
          <w:sz w:val="36"/>
          <w:szCs w:val="36"/>
        </w:rPr>
      </w:pPr>
    </w:p>
    <w:p w:rsidR="002736C9" w:rsidRPr="00921961" w:rsidRDefault="00DE3529" w:rsidP="002736C9">
      <w:pPr>
        <w:jc w:val="center"/>
        <w:rPr>
          <w:b/>
          <w:sz w:val="28"/>
          <w:szCs w:val="28"/>
        </w:rPr>
      </w:pPr>
      <w:r>
        <w:rPr>
          <w:b/>
          <w:sz w:val="28"/>
          <w:szCs w:val="28"/>
        </w:rPr>
        <w:t xml:space="preserve">И.В. </w:t>
      </w:r>
      <w:proofErr w:type="spellStart"/>
      <w:r>
        <w:rPr>
          <w:b/>
          <w:sz w:val="28"/>
          <w:szCs w:val="28"/>
        </w:rPr>
        <w:t>Биткина</w:t>
      </w:r>
      <w:proofErr w:type="spellEnd"/>
      <w:r w:rsidR="000F13AC">
        <w:rPr>
          <w:b/>
          <w:sz w:val="28"/>
          <w:szCs w:val="28"/>
        </w:rPr>
        <w:t xml:space="preserve">, </w:t>
      </w:r>
      <w:r w:rsidR="000F13AC" w:rsidRPr="00DF32F0">
        <w:rPr>
          <w:b/>
          <w:sz w:val="28"/>
          <w:szCs w:val="28"/>
        </w:rPr>
        <w:t xml:space="preserve">Л.В. </w:t>
      </w:r>
      <w:proofErr w:type="spellStart"/>
      <w:r w:rsidR="000F13AC" w:rsidRPr="00DF32F0">
        <w:rPr>
          <w:b/>
          <w:sz w:val="28"/>
          <w:szCs w:val="28"/>
        </w:rPr>
        <w:t>Адамская</w:t>
      </w:r>
      <w:proofErr w:type="spellEnd"/>
    </w:p>
    <w:p w:rsidR="002736C9" w:rsidRPr="00DF32F0" w:rsidRDefault="002736C9" w:rsidP="002736C9">
      <w:pPr>
        <w:jc w:val="center"/>
        <w:rPr>
          <w:b/>
          <w:i/>
          <w:sz w:val="28"/>
          <w:szCs w:val="28"/>
          <w:u w:val="single"/>
        </w:rPr>
      </w:pPr>
    </w:p>
    <w:p w:rsidR="002736C9" w:rsidRPr="00D20754" w:rsidRDefault="00921961" w:rsidP="002736C9">
      <w:pPr>
        <w:jc w:val="center"/>
        <w:rPr>
          <w:b/>
          <w:sz w:val="36"/>
          <w:szCs w:val="36"/>
        </w:rPr>
      </w:pPr>
      <w:r w:rsidRPr="00DF32F0">
        <w:rPr>
          <w:b/>
          <w:sz w:val="28"/>
          <w:szCs w:val="28"/>
        </w:rPr>
        <w:t>ВВЕДЕНИЕ В СПЕЦИАЛЬНОСТЬ</w:t>
      </w:r>
    </w:p>
    <w:p w:rsidR="002736C9" w:rsidRPr="00D20754" w:rsidRDefault="002736C9" w:rsidP="002736C9">
      <w:pPr>
        <w:jc w:val="center"/>
        <w:rPr>
          <w:b/>
          <w:sz w:val="32"/>
          <w:szCs w:val="32"/>
        </w:rPr>
      </w:pPr>
    </w:p>
    <w:p w:rsidR="002736C9" w:rsidRPr="00DE3529" w:rsidRDefault="002736C9" w:rsidP="00DE3529">
      <w:pPr>
        <w:spacing w:line="360" w:lineRule="auto"/>
        <w:jc w:val="center"/>
        <w:rPr>
          <w:sz w:val="28"/>
        </w:rPr>
      </w:pPr>
      <w:r w:rsidRPr="00DE3529">
        <w:rPr>
          <w:sz w:val="28"/>
        </w:rPr>
        <w:t xml:space="preserve">Рабочая программа дисциплины </w:t>
      </w:r>
    </w:p>
    <w:p w:rsidR="002736C9" w:rsidRPr="00DE3529" w:rsidRDefault="002736C9" w:rsidP="00CB14A2">
      <w:pPr>
        <w:spacing w:line="360" w:lineRule="auto"/>
        <w:jc w:val="center"/>
        <w:rPr>
          <w:sz w:val="28"/>
        </w:rPr>
      </w:pPr>
      <w:r w:rsidRPr="00DE3529">
        <w:rPr>
          <w:sz w:val="28"/>
        </w:rPr>
        <w:t>для студентов, обучающихся по направлению подготовки</w:t>
      </w:r>
    </w:p>
    <w:p w:rsidR="00311A20" w:rsidRDefault="00CB14A2" w:rsidP="00CB14A2">
      <w:pPr>
        <w:spacing w:line="360" w:lineRule="auto"/>
        <w:jc w:val="center"/>
        <w:rPr>
          <w:rFonts w:eastAsiaTheme="minorHAnsi"/>
          <w:sz w:val="28"/>
          <w:szCs w:val="28"/>
          <w:lang w:eastAsia="zh-CN"/>
        </w:rPr>
      </w:pPr>
      <w:r w:rsidRPr="00CB14A2">
        <w:rPr>
          <w:rFonts w:eastAsiaTheme="minorHAnsi"/>
          <w:sz w:val="28"/>
          <w:szCs w:val="28"/>
          <w:lang w:eastAsia="zh-CN"/>
        </w:rPr>
        <w:t xml:space="preserve">38.03.04 </w:t>
      </w:r>
      <w:r w:rsidR="00311A20">
        <w:rPr>
          <w:rFonts w:eastAsiaTheme="minorHAnsi"/>
          <w:sz w:val="28"/>
          <w:szCs w:val="28"/>
          <w:lang w:eastAsia="zh-CN"/>
        </w:rPr>
        <w:t>«</w:t>
      </w:r>
      <w:r w:rsidRPr="00CB14A2">
        <w:rPr>
          <w:rFonts w:eastAsiaTheme="minorHAnsi"/>
          <w:sz w:val="28"/>
          <w:szCs w:val="28"/>
          <w:lang w:eastAsia="zh-CN"/>
        </w:rPr>
        <w:t>Государственное и муниципальное управление</w:t>
      </w:r>
      <w:r w:rsidR="00311A20">
        <w:rPr>
          <w:rFonts w:eastAsiaTheme="minorHAnsi"/>
          <w:sz w:val="28"/>
          <w:szCs w:val="28"/>
          <w:lang w:eastAsia="zh-CN"/>
        </w:rPr>
        <w:t>»</w:t>
      </w:r>
    </w:p>
    <w:p w:rsidR="00CB14A2" w:rsidRPr="00CB14A2" w:rsidRDefault="00311A20" w:rsidP="00CB14A2">
      <w:pPr>
        <w:spacing w:line="360" w:lineRule="auto"/>
        <w:jc w:val="center"/>
        <w:rPr>
          <w:rFonts w:eastAsiaTheme="minorHAnsi"/>
          <w:sz w:val="28"/>
          <w:szCs w:val="28"/>
          <w:lang w:eastAsia="zh-CN"/>
        </w:rPr>
      </w:pPr>
      <w:r>
        <w:rPr>
          <w:rFonts w:eastAsiaTheme="minorHAnsi"/>
          <w:sz w:val="28"/>
          <w:szCs w:val="28"/>
          <w:lang w:eastAsia="zh-CN"/>
        </w:rPr>
        <w:t>профиль «</w:t>
      </w:r>
      <w:r w:rsidR="00CB14A2" w:rsidRPr="00CB14A2">
        <w:rPr>
          <w:rFonts w:eastAsiaTheme="minorHAnsi"/>
          <w:sz w:val="28"/>
          <w:szCs w:val="28"/>
          <w:lang w:eastAsia="zh-CN"/>
        </w:rPr>
        <w:t>Государстве</w:t>
      </w:r>
      <w:r>
        <w:rPr>
          <w:rFonts w:eastAsiaTheme="minorHAnsi"/>
          <w:sz w:val="28"/>
          <w:szCs w:val="28"/>
          <w:lang w:eastAsia="zh-CN"/>
        </w:rPr>
        <w:t>нное и муниципальное управление»</w:t>
      </w:r>
    </w:p>
    <w:p w:rsidR="002736C9" w:rsidRDefault="002736C9" w:rsidP="002736C9">
      <w:pPr>
        <w:tabs>
          <w:tab w:val="left" w:pos="709"/>
          <w:tab w:val="left" w:pos="993"/>
        </w:tabs>
        <w:ind w:firstLine="567"/>
        <w:jc w:val="center"/>
        <w:rPr>
          <w:sz w:val="28"/>
        </w:rPr>
      </w:pPr>
    </w:p>
    <w:p w:rsidR="00A81D59" w:rsidRPr="00D20754" w:rsidRDefault="00A81D59" w:rsidP="002736C9">
      <w:pPr>
        <w:tabs>
          <w:tab w:val="left" w:pos="709"/>
          <w:tab w:val="left" w:pos="993"/>
        </w:tabs>
        <w:ind w:firstLine="567"/>
        <w:jc w:val="center"/>
        <w:rPr>
          <w:i/>
        </w:rPr>
      </w:pPr>
    </w:p>
    <w:p w:rsidR="002736C9" w:rsidRDefault="002736C9" w:rsidP="002736C9">
      <w:pPr>
        <w:jc w:val="center"/>
        <w:rPr>
          <w:i/>
        </w:rPr>
      </w:pPr>
    </w:p>
    <w:p w:rsidR="002736C9" w:rsidRDefault="002736C9" w:rsidP="002736C9">
      <w:pPr>
        <w:jc w:val="center"/>
        <w:rPr>
          <w:i/>
        </w:rPr>
      </w:pPr>
    </w:p>
    <w:p w:rsidR="00A81D59" w:rsidRPr="00837571" w:rsidRDefault="00A81D59" w:rsidP="00A81D59">
      <w:pPr>
        <w:pStyle w:val="afb"/>
        <w:rPr>
          <w:b w:val="0"/>
          <w:i/>
          <w:sz w:val="24"/>
        </w:rPr>
      </w:pPr>
      <w:r>
        <w:rPr>
          <w:b w:val="0"/>
          <w:i/>
          <w:sz w:val="24"/>
        </w:rPr>
        <w:t xml:space="preserve">Рекомендовано Ученым советом Факультета </w:t>
      </w:r>
      <w:r>
        <w:rPr>
          <w:rFonts w:eastAsia="Calibri"/>
          <w:b w:val="0"/>
          <w:i/>
          <w:sz w:val="24"/>
          <w:szCs w:val="28"/>
        </w:rPr>
        <w:t>«Высшая школа управления»</w:t>
      </w:r>
    </w:p>
    <w:p w:rsidR="00A81D59" w:rsidRDefault="00A81D59" w:rsidP="00A81D59">
      <w:pPr>
        <w:suppressAutoHyphens/>
        <w:spacing w:line="276" w:lineRule="auto"/>
        <w:jc w:val="center"/>
        <w:rPr>
          <w:iCs/>
        </w:rPr>
      </w:pPr>
      <w:r>
        <w:rPr>
          <w:iCs/>
        </w:rPr>
        <w:t>(</w:t>
      </w:r>
      <w:r>
        <w:rPr>
          <w:i/>
        </w:rPr>
        <w:t xml:space="preserve">протокол № </w:t>
      </w:r>
      <w:r w:rsidR="00311A20">
        <w:rPr>
          <w:i/>
        </w:rPr>
        <w:t>10 от 22 июня 2021 г</w:t>
      </w:r>
      <w:r>
        <w:rPr>
          <w:i/>
        </w:rPr>
        <w:t>.</w:t>
      </w:r>
      <w:r>
        <w:rPr>
          <w:iCs/>
        </w:rPr>
        <w:t>)</w:t>
      </w:r>
    </w:p>
    <w:p w:rsidR="00A81D59" w:rsidRDefault="00A81D59" w:rsidP="00A81D59">
      <w:pPr>
        <w:suppressAutoHyphens/>
        <w:spacing w:line="276" w:lineRule="auto"/>
        <w:jc w:val="center"/>
        <w:rPr>
          <w:i/>
        </w:rPr>
      </w:pPr>
    </w:p>
    <w:p w:rsidR="00A81D59" w:rsidRDefault="00A81D59" w:rsidP="00A81D59">
      <w:pPr>
        <w:suppressAutoHyphens/>
        <w:spacing w:line="276" w:lineRule="auto"/>
        <w:jc w:val="center"/>
        <w:rPr>
          <w:i/>
        </w:rPr>
      </w:pPr>
      <w:r>
        <w:rPr>
          <w:i/>
        </w:rPr>
        <w:t>Одобрено заседанием кафедры «Государственное и муниципальное управление» Факультета «Высшая школа управления»</w:t>
      </w:r>
    </w:p>
    <w:p w:rsidR="00A81D59" w:rsidRDefault="00A81D59" w:rsidP="00A81D59">
      <w:pPr>
        <w:suppressAutoHyphens/>
        <w:spacing w:line="276" w:lineRule="auto"/>
        <w:jc w:val="center"/>
        <w:rPr>
          <w:iCs/>
        </w:rPr>
      </w:pPr>
      <w:r>
        <w:rPr>
          <w:i/>
        </w:rPr>
        <w:t xml:space="preserve"> </w:t>
      </w:r>
      <w:r>
        <w:rPr>
          <w:iCs/>
        </w:rPr>
        <w:t>(</w:t>
      </w:r>
      <w:r>
        <w:rPr>
          <w:i/>
        </w:rPr>
        <w:t xml:space="preserve">протокол № </w:t>
      </w:r>
      <w:r w:rsidR="004E0B50">
        <w:rPr>
          <w:i/>
        </w:rPr>
        <w:t>11</w:t>
      </w:r>
      <w:r>
        <w:rPr>
          <w:i/>
        </w:rPr>
        <w:t xml:space="preserve"> от </w:t>
      </w:r>
      <w:r w:rsidR="004E0B50">
        <w:rPr>
          <w:i/>
        </w:rPr>
        <w:t>08 июня</w:t>
      </w:r>
      <w:r w:rsidR="00E90F91">
        <w:rPr>
          <w:i/>
        </w:rPr>
        <w:t xml:space="preserve"> 2021</w:t>
      </w:r>
      <w:r>
        <w:rPr>
          <w:i/>
        </w:rPr>
        <w:t xml:space="preserve"> г.</w:t>
      </w:r>
      <w:r>
        <w:rPr>
          <w:iCs/>
        </w:rPr>
        <w:t>)</w:t>
      </w:r>
    </w:p>
    <w:p w:rsidR="00DE3529" w:rsidRDefault="00DE3529" w:rsidP="00DE3529">
      <w:pPr>
        <w:widowControl w:val="0"/>
        <w:shd w:val="clear" w:color="auto" w:fill="FFFFFF"/>
        <w:autoSpaceDE w:val="0"/>
        <w:autoSpaceDN w:val="0"/>
        <w:adjustRightInd w:val="0"/>
        <w:ind w:right="159"/>
        <w:jc w:val="center"/>
        <w:rPr>
          <w:b/>
          <w:bCs/>
          <w:spacing w:val="-3"/>
          <w:sz w:val="28"/>
          <w:szCs w:val="28"/>
        </w:rPr>
      </w:pPr>
    </w:p>
    <w:p w:rsidR="00DE3529" w:rsidRDefault="00DE3529" w:rsidP="00DE3529">
      <w:pPr>
        <w:widowControl w:val="0"/>
        <w:shd w:val="clear" w:color="auto" w:fill="FFFFFF"/>
        <w:autoSpaceDE w:val="0"/>
        <w:autoSpaceDN w:val="0"/>
        <w:adjustRightInd w:val="0"/>
        <w:ind w:right="159"/>
        <w:jc w:val="center"/>
        <w:rPr>
          <w:b/>
          <w:bCs/>
          <w:spacing w:val="-3"/>
          <w:sz w:val="28"/>
          <w:szCs w:val="28"/>
        </w:rPr>
      </w:pPr>
    </w:p>
    <w:p w:rsidR="00DE3529" w:rsidRDefault="00DE3529" w:rsidP="00DE3529">
      <w:pPr>
        <w:widowControl w:val="0"/>
        <w:shd w:val="clear" w:color="auto" w:fill="FFFFFF"/>
        <w:autoSpaceDE w:val="0"/>
        <w:autoSpaceDN w:val="0"/>
        <w:adjustRightInd w:val="0"/>
        <w:ind w:right="159"/>
        <w:jc w:val="center"/>
        <w:rPr>
          <w:b/>
          <w:bCs/>
          <w:spacing w:val="-3"/>
          <w:sz w:val="28"/>
          <w:szCs w:val="28"/>
        </w:rPr>
      </w:pPr>
    </w:p>
    <w:p w:rsidR="00A81D59" w:rsidRDefault="00BB709A" w:rsidP="00A81D59">
      <w:pPr>
        <w:widowControl w:val="0"/>
        <w:shd w:val="clear" w:color="auto" w:fill="FFFFFF"/>
        <w:autoSpaceDE w:val="0"/>
        <w:autoSpaceDN w:val="0"/>
        <w:adjustRightInd w:val="0"/>
        <w:ind w:right="159"/>
        <w:jc w:val="center"/>
        <w:rPr>
          <w:b/>
          <w:sz w:val="28"/>
          <w:szCs w:val="28"/>
        </w:rPr>
      </w:pPr>
      <w:r w:rsidRPr="00BB709A">
        <w:rPr>
          <w:b/>
          <w:bCs/>
          <w:spacing w:val="-3"/>
          <w:sz w:val="28"/>
          <w:szCs w:val="28"/>
        </w:rPr>
        <w:t>Москва 20</w:t>
      </w:r>
      <w:r w:rsidR="00DE3529">
        <w:rPr>
          <w:b/>
          <w:bCs/>
          <w:spacing w:val="-3"/>
          <w:sz w:val="28"/>
          <w:szCs w:val="28"/>
        </w:rPr>
        <w:t>21</w:t>
      </w:r>
      <w:r w:rsidR="002736C9">
        <w:rPr>
          <w:rStyle w:val="s2"/>
          <w:b/>
          <w:sz w:val="28"/>
          <w:szCs w:val="28"/>
        </w:rPr>
        <w:br w:type="page"/>
      </w:r>
    </w:p>
    <w:bookmarkStart w:id="0" w:name="_GoBack" w:displacedByCustomXml="next"/>
    <w:sdt>
      <w:sdtPr>
        <w:rPr>
          <w:rFonts w:ascii="Times New Roman" w:hAnsi="Times New Roman"/>
          <w:color w:val="auto"/>
          <w:sz w:val="28"/>
          <w:szCs w:val="28"/>
        </w:rPr>
        <w:id w:val="-1375615517"/>
        <w:docPartObj>
          <w:docPartGallery w:val="Table of Contents"/>
          <w:docPartUnique/>
        </w:docPartObj>
      </w:sdtPr>
      <w:sdtEndPr>
        <w:rPr>
          <w:b/>
          <w:bCs/>
          <w:sz w:val="24"/>
          <w:szCs w:val="24"/>
        </w:rPr>
      </w:sdtEndPr>
      <w:sdtContent>
        <w:p w:rsidR="00A81D59" w:rsidRPr="00A02E0B" w:rsidRDefault="00E83EDB" w:rsidP="00E83EDB">
          <w:pPr>
            <w:pStyle w:val="ab"/>
            <w:jc w:val="center"/>
            <w:rPr>
              <w:rFonts w:ascii="Times New Roman" w:hAnsi="Times New Roman"/>
              <w:b/>
              <w:color w:val="auto"/>
              <w:sz w:val="28"/>
              <w:szCs w:val="28"/>
            </w:rPr>
          </w:pPr>
          <w:r w:rsidRPr="00A02E0B">
            <w:rPr>
              <w:rFonts w:ascii="Times New Roman" w:hAnsi="Times New Roman"/>
              <w:b/>
              <w:color w:val="auto"/>
              <w:sz w:val="28"/>
              <w:szCs w:val="28"/>
            </w:rPr>
            <w:t>ОГЛАВЛЕНИЕ</w:t>
          </w:r>
        </w:p>
        <w:bookmarkEnd w:id="0"/>
        <w:p w:rsidR="00E83EDB" w:rsidRPr="00E83EDB" w:rsidRDefault="00A81D59" w:rsidP="00E83EDB">
          <w:pPr>
            <w:pStyle w:val="12"/>
            <w:tabs>
              <w:tab w:val="clear" w:pos="9060"/>
              <w:tab w:val="right" w:leader="dot" w:pos="9498"/>
            </w:tabs>
            <w:spacing w:line="276" w:lineRule="auto"/>
            <w:jc w:val="both"/>
            <w:rPr>
              <w:rFonts w:eastAsiaTheme="minorEastAsia"/>
              <w:noProof/>
              <w:sz w:val="28"/>
              <w:szCs w:val="28"/>
            </w:rPr>
          </w:pPr>
          <w:r w:rsidRPr="00E83EDB">
            <w:rPr>
              <w:sz w:val="28"/>
              <w:szCs w:val="28"/>
            </w:rPr>
            <w:fldChar w:fldCharType="begin"/>
          </w:r>
          <w:r w:rsidRPr="00E83EDB">
            <w:rPr>
              <w:sz w:val="28"/>
              <w:szCs w:val="28"/>
            </w:rPr>
            <w:instrText xml:space="preserve"> TOC \o "1-3" \h \z \u </w:instrText>
          </w:r>
          <w:r w:rsidRPr="00E83EDB">
            <w:rPr>
              <w:sz w:val="28"/>
              <w:szCs w:val="28"/>
            </w:rPr>
            <w:fldChar w:fldCharType="separate"/>
          </w:r>
          <w:hyperlink w:anchor="_Toc69904309" w:history="1">
            <w:r w:rsidR="00E83EDB" w:rsidRPr="00E83EDB">
              <w:rPr>
                <w:rStyle w:val="a8"/>
                <w:noProof/>
                <w:sz w:val="28"/>
                <w:szCs w:val="28"/>
              </w:rPr>
              <w:t>1. Наименование дисциплины</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_Toc69904309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3</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10" w:history="1">
            <w:r w:rsidR="00E83EDB" w:rsidRPr="00E83EDB">
              <w:rPr>
                <w:rStyle w:val="a8"/>
                <w:noProof/>
                <w:sz w:val="28"/>
                <w:szCs w:val="28"/>
              </w:rPr>
              <w:t>2. Перечень планируемых результатов обучения по дисциплине, соотнесённых с планируемыми результатами освоения образовательной программы</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_Toc69904310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3</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11" w:history="1">
            <w:r w:rsidR="00E83EDB" w:rsidRPr="00E83EDB">
              <w:rPr>
                <w:rStyle w:val="a8"/>
                <w:noProof/>
                <w:sz w:val="28"/>
                <w:szCs w:val="28"/>
              </w:rPr>
              <w:t>3. Место дисциплины в структуре образовательной программы</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_Toc69904311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4</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12" w:history="1">
            <w:r w:rsidR="00E83EDB" w:rsidRPr="00E83EDB">
              <w:rPr>
                <w:rStyle w:val="a8"/>
                <w:noProof/>
                <w:sz w:val="28"/>
                <w:szCs w:val="28"/>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_Toc69904312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4</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13" w:history="1">
            <w:r w:rsidR="00E83EDB" w:rsidRPr="00E83EDB">
              <w:rPr>
                <w:rStyle w:val="a8"/>
                <w:noProof/>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_Toc69904313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5</w:t>
            </w:r>
            <w:r w:rsidR="00E83EDB" w:rsidRPr="00E83EDB">
              <w:rPr>
                <w:noProof/>
                <w:webHidden/>
                <w:sz w:val="28"/>
                <w:szCs w:val="28"/>
              </w:rPr>
              <w:fldChar w:fldCharType="end"/>
            </w:r>
          </w:hyperlink>
        </w:p>
        <w:p w:rsidR="00E83EDB" w:rsidRPr="00E83EDB" w:rsidRDefault="00784C89" w:rsidP="00E83EDB">
          <w:pPr>
            <w:pStyle w:val="24"/>
            <w:tabs>
              <w:tab w:val="right" w:leader="dot" w:pos="9498"/>
              <w:tab w:val="right" w:leader="dot" w:pos="9627"/>
            </w:tabs>
            <w:spacing w:line="276" w:lineRule="auto"/>
            <w:jc w:val="both"/>
            <w:rPr>
              <w:rFonts w:eastAsiaTheme="minorEastAsia"/>
              <w:noProof/>
              <w:sz w:val="28"/>
              <w:szCs w:val="28"/>
            </w:rPr>
          </w:pPr>
          <w:hyperlink w:anchor="_Toc69904314" w:history="1">
            <w:r w:rsidR="00E83EDB" w:rsidRPr="00E83EDB">
              <w:rPr>
                <w:rStyle w:val="a8"/>
                <w:noProof/>
                <w:sz w:val="28"/>
                <w:szCs w:val="28"/>
              </w:rPr>
              <w:t>5.1. Содержание дисциплины «Введение в специальность»</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_Toc69904314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5</w:t>
            </w:r>
            <w:r w:rsidR="00E83EDB" w:rsidRPr="00E83EDB">
              <w:rPr>
                <w:noProof/>
                <w:webHidden/>
                <w:sz w:val="28"/>
                <w:szCs w:val="28"/>
              </w:rPr>
              <w:fldChar w:fldCharType="end"/>
            </w:r>
          </w:hyperlink>
        </w:p>
        <w:p w:rsidR="00E83EDB" w:rsidRPr="00E83EDB" w:rsidRDefault="00784C89" w:rsidP="00E83EDB">
          <w:pPr>
            <w:pStyle w:val="24"/>
            <w:tabs>
              <w:tab w:val="right" w:leader="dot" w:pos="9498"/>
              <w:tab w:val="right" w:leader="dot" w:pos="9627"/>
            </w:tabs>
            <w:spacing w:line="276" w:lineRule="auto"/>
            <w:jc w:val="both"/>
            <w:rPr>
              <w:rFonts w:eastAsiaTheme="minorEastAsia"/>
              <w:noProof/>
              <w:sz w:val="28"/>
              <w:szCs w:val="28"/>
            </w:rPr>
          </w:pPr>
          <w:hyperlink w:anchor="_Toc69904315" w:history="1">
            <w:r w:rsidR="00E83EDB" w:rsidRPr="00E83EDB">
              <w:rPr>
                <w:rStyle w:val="a8"/>
                <w:noProof/>
                <w:sz w:val="28"/>
                <w:szCs w:val="28"/>
              </w:rPr>
              <w:t xml:space="preserve">5.2. </w:t>
            </w:r>
            <w:r w:rsidR="00E83EDB" w:rsidRPr="00E83EDB">
              <w:rPr>
                <w:rStyle w:val="a8"/>
                <w:noProof/>
                <w:kern w:val="32"/>
                <w:sz w:val="28"/>
                <w:szCs w:val="28"/>
              </w:rPr>
              <w:t>Учебно-тематический план</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_Toc69904315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7</w:t>
            </w:r>
            <w:r w:rsidR="00E83EDB" w:rsidRPr="00E83EDB">
              <w:rPr>
                <w:noProof/>
                <w:webHidden/>
                <w:sz w:val="28"/>
                <w:szCs w:val="28"/>
              </w:rPr>
              <w:fldChar w:fldCharType="end"/>
            </w:r>
          </w:hyperlink>
        </w:p>
        <w:p w:rsidR="00E83EDB" w:rsidRPr="00E83EDB" w:rsidRDefault="00784C89" w:rsidP="00E83EDB">
          <w:pPr>
            <w:pStyle w:val="24"/>
            <w:tabs>
              <w:tab w:val="right" w:leader="dot" w:pos="9498"/>
              <w:tab w:val="right" w:leader="dot" w:pos="9627"/>
            </w:tabs>
            <w:spacing w:line="276" w:lineRule="auto"/>
            <w:jc w:val="both"/>
            <w:rPr>
              <w:rFonts w:eastAsiaTheme="minorEastAsia"/>
              <w:noProof/>
              <w:sz w:val="28"/>
              <w:szCs w:val="28"/>
            </w:rPr>
          </w:pPr>
          <w:hyperlink w:anchor="_Toc69904316" w:history="1">
            <w:r w:rsidR="00E83EDB" w:rsidRPr="00E83EDB">
              <w:rPr>
                <w:rStyle w:val="a8"/>
                <w:noProof/>
                <w:sz w:val="28"/>
                <w:szCs w:val="28"/>
              </w:rPr>
              <w:t>5.3. Содержание семинаров, практических занятий</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_Toc69904316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7</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17" w:history="1">
            <w:r w:rsidR="00E83EDB" w:rsidRPr="00E83EDB">
              <w:rPr>
                <w:rStyle w:val="a8"/>
                <w:noProof/>
                <w:sz w:val="28"/>
                <w:szCs w:val="28"/>
              </w:rPr>
              <w:t>6. Учебно-методическое обеспечение для самостоятельной работы обучающихся по дисциплине</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_Toc69904317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9</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18" w:history="1">
            <w:r w:rsidR="00E83EDB" w:rsidRPr="00E83EDB">
              <w:rPr>
                <w:rStyle w:val="a8"/>
                <w:noProof/>
                <w:sz w:val="28"/>
                <w:szCs w:val="28"/>
              </w:rPr>
              <w:t>7. Фонд оценочных средств для проведения промежуточной аттестации обучающихся по дисциплине</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_Toc69904318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11</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19" w:history="1">
            <w:r w:rsidR="00E83EDB" w:rsidRPr="00E83EDB">
              <w:rPr>
                <w:rStyle w:val="a8"/>
                <w:noProof/>
                <w:sz w:val="28"/>
                <w:szCs w:val="28"/>
              </w:rPr>
              <w:t>8. Перечень основной и дополнительной учебной литературы, необходимой для освоения дисциплины</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_Toc69904319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13</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20" w:history="1">
            <w:r w:rsidR="00E83EDB" w:rsidRPr="00E83EDB">
              <w:rPr>
                <w:rStyle w:val="a8"/>
                <w:noProof/>
                <w:sz w:val="28"/>
                <w:szCs w:val="28"/>
              </w:rPr>
              <w:t>9. Перечень ресурсов информационно-телекоммуникационной сети «Интернет», необходимых для освоения дисциплины</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_Toc69904320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14</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21" w:history="1">
            <w:r w:rsidR="00E83EDB" w:rsidRPr="00E83EDB">
              <w:rPr>
                <w:rStyle w:val="a8"/>
                <w:noProof/>
                <w:sz w:val="28"/>
                <w:szCs w:val="28"/>
              </w:rPr>
              <w:t>10. Методические указания для обучающихся по освоению дисциплины</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_Toc69904321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17</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22" w:history="1">
            <w:r w:rsidR="00E83EDB" w:rsidRPr="00E83EDB">
              <w:rPr>
                <w:rStyle w:val="a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_Toc69904322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18</w:t>
            </w:r>
            <w:r w:rsidR="00E83EDB" w:rsidRPr="00E83EDB">
              <w:rPr>
                <w:noProof/>
                <w:webHidden/>
                <w:sz w:val="28"/>
                <w:szCs w:val="28"/>
              </w:rPr>
              <w:fldChar w:fldCharType="end"/>
            </w:r>
          </w:hyperlink>
        </w:p>
        <w:p w:rsidR="00E83EDB" w:rsidRPr="00E83EDB" w:rsidRDefault="00784C89" w:rsidP="00E83EDB">
          <w:pPr>
            <w:pStyle w:val="12"/>
            <w:tabs>
              <w:tab w:val="clear" w:pos="9060"/>
              <w:tab w:val="right" w:leader="dot" w:pos="9498"/>
            </w:tabs>
            <w:spacing w:line="276" w:lineRule="auto"/>
            <w:jc w:val="both"/>
            <w:rPr>
              <w:rFonts w:eastAsiaTheme="minorEastAsia"/>
              <w:noProof/>
              <w:sz w:val="28"/>
              <w:szCs w:val="28"/>
            </w:rPr>
          </w:pPr>
          <w:hyperlink w:anchor="_Toc69904323" w:history="1">
            <w:r w:rsidR="00E83EDB" w:rsidRPr="00E83EDB">
              <w:rPr>
                <w:rStyle w:val="a8"/>
                <w:noProof/>
                <w:sz w:val="28"/>
                <w:szCs w:val="28"/>
              </w:rPr>
              <w:t>12. Описание материально-технической базы, необходимой для осуществления образовательного процесса по дисциплине</w:t>
            </w:r>
            <w:r w:rsidR="00E83EDB" w:rsidRPr="00E83EDB">
              <w:rPr>
                <w:noProof/>
                <w:webHidden/>
                <w:sz w:val="28"/>
                <w:szCs w:val="28"/>
              </w:rPr>
              <w:tab/>
            </w:r>
            <w:r w:rsidR="00E83EDB" w:rsidRPr="00E83EDB">
              <w:rPr>
                <w:noProof/>
                <w:webHidden/>
                <w:sz w:val="28"/>
                <w:szCs w:val="28"/>
              </w:rPr>
              <w:fldChar w:fldCharType="begin"/>
            </w:r>
            <w:r w:rsidR="00E83EDB" w:rsidRPr="00E83EDB">
              <w:rPr>
                <w:noProof/>
                <w:webHidden/>
                <w:sz w:val="28"/>
                <w:szCs w:val="28"/>
              </w:rPr>
              <w:instrText xml:space="preserve"> PAGEREF _Toc69904323 \h </w:instrText>
            </w:r>
            <w:r w:rsidR="00E83EDB" w:rsidRPr="00E83EDB">
              <w:rPr>
                <w:noProof/>
                <w:webHidden/>
                <w:sz w:val="28"/>
                <w:szCs w:val="28"/>
              </w:rPr>
            </w:r>
            <w:r w:rsidR="00E83EDB" w:rsidRPr="00E83EDB">
              <w:rPr>
                <w:noProof/>
                <w:webHidden/>
                <w:sz w:val="28"/>
                <w:szCs w:val="28"/>
              </w:rPr>
              <w:fldChar w:fldCharType="separate"/>
            </w:r>
            <w:r w:rsidR="007D0FC7">
              <w:rPr>
                <w:noProof/>
                <w:webHidden/>
                <w:sz w:val="28"/>
                <w:szCs w:val="28"/>
              </w:rPr>
              <w:t>19</w:t>
            </w:r>
            <w:r w:rsidR="00E83EDB" w:rsidRPr="00E83EDB">
              <w:rPr>
                <w:noProof/>
                <w:webHidden/>
                <w:sz w:val="28"/>
                <w:szCs w:val="28"/>
              </w:rPr>
              <w:fldChar w:fldCharType="end"/>
            </w:r>
          </w:hyperlink>
        </w:p>
        <w:p w:rsidR="00A81D59" w:rsidRDefault="00A81D59" w:rsidP="00E83EDB">
          <w:pPr>
            <w:tabs>
              <w:tab w:val="right" w:leader="dot" w:pos="9498"/>
            </w:tabs>
            <w:spacing w:line="276" w:lineRule="auto"/>
            <w:jc w:val="both"/>
          </w:pPr>
          <w:r w:rsidRPr="00E83EDB">
            <w:rPr>
              <w:bCs/>
              <w:sz w:val="28"/>
              <w:szCs w:val="28"/>
            </w:rPr>
            <w:fldChar w:fldCharType="end"/>
          </w:r>
        </w:p>
      </w:sdtContent>
    </w:sdt>
    <w:p w:rsidR="00B30B05" w:rsidRDefault="00A81D59" w:rsidP="00A81D59">
      <w:pPr>
        <w:pStyle w:val="p2"/>
        <w:spacing w:before="0" w:beforeAutospacing="0" w:after="0" w:afterAutospacing="0"/>
        <w:jc w:val="center"/>
        <w:rPr>
          <w:b/>
          <w:sz w:val="28"/>
          <w:szCs w:val="28"/>
        </w:rPr>
      </w:pPr>
      <w:r>
        <w:rPr>
          <w:b/>
          <w:sz w:val="28"/>
          <w:szCs w:val="28"/>
        </w:rPr>
        <w:t xml:space="preserve"> </w:t>
      </w:r>
    </w:p>
    <w:p w:rsidR="00B30B05" w:rsidRDefault="00B30B05">
      <w:pPr>
        <w:spacing w:after="200"/>
        <w:rPr>
          <w:b/>
          <w:sz w:val="28"/>
          <w:szCs w:val="28"/>
        </w:rPr>
      </w:pPr>
      <w:r>
        <w:rPr>
          <w:b/>
          <w:sz w:val="28"/>
          <w:szCs w:val="28"/>
        </w:rPr>
        <w:br w:type="page"/>
      </w:r>
    </w:p>
    <w:p w:rsidR="005270D5" w:rsidRDefault="00B30B05" w:rsidP="005270D5">
      <w:pPr>
        <w:pStyle w:val="1"/>
        <w:numPr>
          <w:ilvl w:val="0"/>
          <w:numId w:val="26"/>
        </w:numPr>
        <w:jc w:val="both"/>
        <w:rPr>
          <w:rFonts w:ascii="Times New Roman" w:hAnsi="Times New Roman"/>
          <w:sz w:val="28"/>
          <w:szCs w:val="26"/>
        </w:rPr>
      </w:pPr>
      <w:bookmarkStart w:id="1" w:name="_Toc69904309"/>
      <w:bookmarkStart w:id="2" w:name="_Toc423003718"/>
      <w:r w:rsidRPr="00E83EDB">
        <w:rPr>
          <w:rFonts w:ascii="Times New Roman" w:hAnsi="Times New Roman"/>
          <w:sz w:val="28"/>
          <w:szCs w:val="26"/>
        </w:rPr>
        <w:lastRenderedPageBreak/>
        <w:t>Наименование дисциплины</w:t>
      </w:r>
    </w:p>
    <w:p w:rsidR="00B30B05" w:rsidRPr="00E83EDB" w:rsidRDefault="00A81D59" w:rsidP="005270D5">
      <w:pPr>
        <w:pStyle w:val="1"/>
        <w:ind w:left="709"/>
        <w:jc w:val="both"/>
        <w:rPr>
          <w:rFonts w:ascii="Times New Roman" w:hAnsi="Times New Roman"/>
          <w:b w:val="0"/>
          <w:bCs w:val="0"/>
          <w:sz w:val="28"/>
          <w:szCs w:val="26"/>
        </w:rPr>
      </w:pPr>
      <w:r w:rsidRPr="00E83EDB">
        <w:rPr>
          <w:rFonts w:ascii="Times New Roman" w:hAnsi="Times New Roman"/>
          <w:sz w:val="28"/>
          <w:szCs w:val="26"/>
        </w:rPr>
        <w:t xml:space="preserve"> </w:t>
      </w:r>
      <w:r w:rsidR="00B30B05" w:rsidRPr="00E83EDB">
        <w:rPr>
          <w:rFonts w:ascii="Times New Roman" w:eastAsiaTheme="minorHAnsi" w:hAnsi="Times New Roman"/>
          <w:b w:val="0"/>
          <w:sz w:val="28"/>
          <w:szCs w:val="28"/>
        </w:rPr>
        <w:t>«Введение в специальность»</w:t>
      </w:r>
      <w:bookmarkEnd w:id="1"/>
      <w:r w:rsidR="00B30B05" w:rsidRPr="00E83EDB">
        <w:rPr>
          <w:rFonts w:ascii="Times New Roman" w:eastAsiaTheme="minorHAnsi" w:hAnsi="Times New Roman"/>
          <w:sz w:val="28"/>
          <w:szCs w:val="28"/>
        </w:rPr>
        <w:t xml:space="preserve"> </w:t>
      </w:r>
    </w:p>
    <w:p w:rsidR="007F25D6" w:rsidRDefault="00B30B05" w:rsidP="007F25D6">
      <w:pPr>
        <w:pStyle w:val="1"/>
        <w:ind w:firstLine="709"/>
        <w:jc w:val="both"/>
        <w:rPr>
          <w:rFonts w:ascii="Times New Roman" w:hAnsi="Times New Roman"/>
          <w:bCs w:val="0"/>
          <w:kern w:val="0"/>
          <w:sz w:val="28"/>
          <w:szCs w:val="28"/>
        </w:rPr>
      </w:pPr>
      <w:bookmarkStart w:id="3" w:name="_Toc438044927"/>
      <w:bookmarkStart w:id="4" w:name="_Toc69904310"/>
      <w:r w:rsidRPr="00E83EDB">
        <w:rPr>
          <w:rFonts w:ascii="Times New Roman" w:hAnsi="Times New Roman"/>
          <w:sz w:val="28"/>
          <w:szCs w:val="26"/>
        </w:rPr>
        <w:t xml:space="preserve">2. </w:t>
      </w:r>
      <w:bookmarkEnd w:id="3"/>
      <w:bookmarkEnd w:id="4"/>
      <w:r w:rsidR="007F25D6" w:rsidRPr="007F25D6">
        <w:rPr>
          <w:rFonts w:ascii="Times New Roman" w:hAnsi="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30B05" w:rsidRPr="007F25D6" w:rsidRDefault="007F25D6" w:rsidP="007F25D6">
      <w:pPr>
        <w:pStyle w:val="1"/>
        <w:ind w:firstLine="709"/>
        <w:jc w:val="both"/>
        <w:rPr>
          <w:rFonts w:ascii="Times New Roman" w:eastAsiaTheme="minorHAnsi" w:hAnsi="Times New Roman"/>
          <w:b w:val="0"/>
          <w:sz w:val="28"/>
          <w:szCs w:val="28"/>
        </w:rPr>
      </w:pPr>
      <w:r w:rsidRPr="007F25D6">
        <w:rPr>
          <w:rFonts w:eastAsia="Calibri"/>
          <w:sz w:val="28"/>
          <w:szCs w:val="28"/>
        </w:rPr>
        <w:t xml:space="preserve"> </w:t>
      </w:r>
      <w:r w:rsidR="00B30B05" w:rsidRPr="007F25D6">
        <w:rPr>
          <w:rFonts w:ascii="Times New Roman" w:eastAsiaTheme="minorHAnsi" w:hAnsi="Times New Roman"/>
          <w:b w:val="0"/>
          <w:sz w:val="28"/>
          <w:szCs w:val="28"/>
        </w:rPr>
        <w:t>Дисциплина «Введение в специальность» обеспечивает формирование следующих компетенций:</w:t>
      </w:r>
      <w:r w:rsidR="004E3E0A" w:rsidRPr="007F25D6">
        <w:rPr>
          <w:rFonts w:ascii="Times New Roman" w:hAnsi="Times New Roman"/>
          <w:b w:val="0"/>
        </w:rPr>
        <w:t xml:space="preserve"> </w:t>
      </w:r>
    </w:p>
    <w:tbl>
      <w:tblPr>
        <w:tblStyle w:val="af7"/>
        <w:tblW w:w="5000" w:type="pct"/>
        <w:tblLayout w:type="fixed"/>
        <w:tblLook w:val="04A0" w:firstRow="1" w:lastRow="0" w:firstColumn="1" w:lastColumn="0" w:noHBand="0" w:noVBand="1"/>
      </w:tblPr>
      <w:tblGrid>
        <w:gridCol w:w="1242"/>
        <w:gridCol w:w="2268"/>
        <w:gridCol w:w="2268"/>
        <w:gridCol w:w="4075"/>
      </w:tblGrid>
      <w:tr w:rsidR="007B6F91" w:rsidRPr="001A0338" w:rsidTr="00800EAF">
        <w:tc>
          <w:tcPr>
            <w:tcW w:w="630" w:type="pct"/>
          </w:tcPr>
          <w:bookmarkEnd w:id="2"/>
          <w:p w:rsidR="007B6F91" w:rsidRPr="001A0338" w:rsidRDefault="007B6F91" w:rsidP="001A0338">
            <w:pPr>
              <w:tabs>
                <w:tab w:val="left" w:pos="540"/>
              </w:tabs>
              <w:contextualSpacing/>
              <w:jc w:val="center"/>
            </w:pPr>
            <w:r w:rsidRPr="001A0338">
              <w:t>Код компетенции</w:t>
            </w:r>
          </w:p>
        </w:tc>
        <w:tc>
          <w:tcPr>
            <w:tcW w:w="1151" w:type="pct"/>
          </w:tcPr>
          <w:p w:rsidR="007B6F91" w:rsidRPr="001A0338" w:rsidRDefault="007B6F91" w:rsidP="001A0338">
            <w:pPr>
              <w:tabs>
                <w:tab w:val="left" w:pos="540"/>
              </w:tabs>
              <w:contextualSpacing/>
              <w:jc w:val="center"/>
            </w:pPr>
            <w:r w:rsidRPr="001A0338">
              <w:t>Наименование компетенции</w:t>
            </w:r>
          </w:p>
        </w:tc>
        <w:tc>
          <w:tcPr>
            <w:tcW w:w="1151" w:type="pct"/>
          </w:tcPr>
          <w:p w:rsidR="007B6F91" w:rsidRPr="001A0338" w:rsidRDefault="007B6F91" w:rsidP="001A0338">
            <w:pPr>
              <w:tabs>
                <w:tab w:val="left" w:pos="540"/>
              </w:tabs>
              <w:contextualSpacing/>
              <w:jc w:val="center"/>
            </w:pPr>
            <w:r w:rsidRPr="001A0338">
              <w:t>Индикаторы достижения компетенции</w:t>
            </w:r>
          </w:p>
        </w:tc>
        <w:tc>
          <w:tcPr>
            <w:tcW w:w="2068" w:type="pct"/>
          </w:tcPr>
          <w:p w:rsidR="007B6F91" w:rsidRPr="001A0338" w:rsidRDefault="007B6F91" w:rsidP="001A0338">
            <w:pPr>
              <w:tabs>
                <w:tab w:val="left" w:pos="540"/>
              </w:tabs>
              <w:contextualSpacing/>
              <w:jc w:val="center"/>
            </w:pPr>
            <w:r w:rsidRPr="001A0338">
              <w:t xml:space="preserve">Результаты обучения (умения и знания), </w:t>
            </w:r>
            <w:r w:rsidR="004D266A" w:rsidRPr="001A0338">
              <w:t>соотнесённые</w:t>
            </w:r>
            <w:r w:rsidRPr="001A0338">
              <w:t xml:space="preserve"> с компетенци</w:t>
            </w:r>
            <w:r w:rsidR="004D266A" w:rsidRPr="001A0338">
              <w:t>я</w:t>
            </w:r>
            <w:r w:rsidRPr="001A0338">
              <w:t>ми</w:t>
            </w:r>
            <w:r w:rsidR="004D266A" w:rsidRPr="001A0338">
              <w:t xml:space="preserve"> </w:t>
            </w:r>
            <w:r w:rsidRPr="001A0338">
              <w:t>/</w:t>
            </w:r>
            <w:r w:rsidR="004D266A" w:rsidRPr="001A0338">
              <w:t xml:space="preserve"> </w:t>
            </w:r>
            <w:r w:rsidRPr="001A0338">
              <w:t>индикаторами достижения компетенции</w:t>
            </w:r>
          </w:p>
        </w:tc>
      </w:tr>
      <w:tr w:rsidR="001E2EBC" w:rsidRPr="001A0338" w:rsidTr="00800EAF">
        <w:tc>
          <w:tcPr>
            <w:tcW w:w="630" w:type="pct"/>
          </w:tcPr>
          <w:p w:rsidR="001E2EBC" w:rsidRPr="001A0338" w:rsidRDefault="001E2EBC" w:rsidP="001E2EBC">
            <w:pPr>
              <w:tabs>
                <w:tab w:val="left" w:pos="540"/>
              </w:tabs>
              <w:contextualSpacing/>
              <w:jc w:val="both"/>
            </w:pPr>
            <w:r w:rsidRPr="001A0338">
              <w:rPr>
                <w:rFonts w:eastAsiaTheme="minorHAnsi"/>
              </w:rPr>
              <w:t>УК-9</w:t>
            </w:r>
          </w:p>
        </w:tc>
        <w:tc>
          <w:tcPr>
            <w:tcW w:w="1151" w:type="pct"/>
          </w:tcPr>
          <w:p w:rsidR="001E2EBC" w:rsidRPr="001A0338" w:rsidRDefault="001E2EBC" w:rsidP="001E2EBC">
            <w:pPr>
              <w:tabs>
                <w:tab w:val="left" w:pos="540"/>
              </w:tabs>
              <w:contextualSpacing/>
              <w:jc w:val="both"/>
            </w:pPr>
            <w:r w:rsidRPr="001A0338">
              <w:t>Способен использовать базовые дефектологические знания в социальной и профессиональной сферах</w:t>
            </w:r>
          </w:p>
        </w:tc>
        <w:tc>
          <w:tcPr>
            <w:tcW w:w="1151" w:type="pct"/>
          </w:tcPr>
          <w:p w:rsidR="001E2EBC" w:rsidRPr="001A0338" w:rsidRDefault="001E2EBC" w:rsidP="001E2EBC">
            <w:pPr>
              <w:tabs>
                <w:tab w:val="left" w:pos="540"/>
              </w:tabs>
              <w:contextualSpacing/>
              <w:jc w:val="both"/>
            </w:pPr>
            <w:r w:rsidRPr="001A0338">
              <w:t>Находит пути взаимодействия в социальной и профессио</w:t>
            </w:r>
            <w:r>
              <w:t xml:space="preserve">нальной сферах с </w:t>
            </w:r>
            <w:r w:rsidRPr="001A0338">
              <w:t>лицами с ограниченными возможностями здоровья и инвалидами.</w:t>
            </w:r>
          </w:p>
        </w:tc>
        <w:tc>
          <w:tcPr>
            <w:tcW w:w="2068" w:type="pct"/>
          </w:tcPr>
          <w:p w:rsidR="001E2EBC" w:rsidRPr="001A0338" w:rsidRDefault="001E2EBC" w:rsidP="001E2EBC">
            <w:pPr>
              <w:tabs>
                <w:tab w:val="left" w:pos="540"/>
              </w:tabs>
              <w:contextualSpacing/>
              <w:jc w:val="both"/>
              <w:rPr>
                <w:i/>
              </w:rPr>
            </w:pPr>
            <w:r w:rsidRPr="001A0338">
              <w:rPr>
                <w:i/>
              </w:rPr>
              <w:t>Знать:</w:t>
            </w:r>
          </w:p>
          <w:p w:rsidR="001E2EBC" w:rsidRDefault="001E2EBC" w:rsidP="001E2EBC">
            <w:pPr>
              <w:tabs>
                <w:tab w:val="left" w:pos="540"/>
              </w:tabs>
              <w:contextualSpacing/>
              <w:jc w:val="both"/>
            </w:pPr>
            <w:r>
              <w:t>- требования законодательства по обучению студентов с ограниченными возможностями здоровья;</w:t>
            </w:r>
          </w:p>
          <w:p w:rsidR="001E2EBC" w:rsidRDefault="001E2EBC" w:rsidP="001E2EBC">
            <w:pPr>
              <w:tabs>
                <w:tab w:val="left" w:pos="540"/>
              </w:tabs>
              <w:contextualSpacing/>
              <w:jc w:val="both"/>
            </w:pPr>
            <w:r>
              <w:t>- условия, созданные для лиц с ограниченными возможностями в будущей профессиональной деятельности.</w:t>
            </w:r>
          </w:p>
          <w:p w:rsidR="001E2EBC" w:rsidRPr="001A0338" w:rsidRDefault="001E2EBC" w:rsidP="001E2EBC">
            <w:pPr>
              <w:tabs>
                <w:tab w:val="left" w:pos="540"/>
              </w:tabs>
              <w:contextualSpacing/>
              <w:jc w:val="both"/>
              <w:rPr>
                <w:i/>
              </w:rPr>
            </w:pPr>
            <w:r w:rsidRPr="001A0338">
              <w:rPr>
                <w:i/>
              </w:rPr>
              <w:t>Уметь:</w:t>
            </w:r>
          </w:p>
          <w:p w:rsidR="001E2EBC" w:rsidRDefault="001E2EBC" w:rsidP="001E2EBC">
            <w:pPr>
              <w:tabs>
                <w:tab w:val="left" w:pos="540"/>
              </w:tabs>
              <w:contextualSpacing/>
              <w:jc w:val="both"/>
            </w:pPr>
            <w:r>
              <w:t>- оценивать имеющиеся ограничения по здоровью для занятия должностей государственной гражданской службы и муниципальной службы;</w:t>
            </w:r>
          </w:p>
          <w:p w:rsidR="001E2EBC" w:rsidRPr="001A0338" w:rsidRDefault="001E2EBC" w:rsidP="001E2EBC">
            <w:pPr>
              <w:tabs>
                <w:tab w:val="left" w:pos="540"/>
              </w:tabs>
              <w:contextualSpacing/>
              <w:jc w:val="both"/>
            </w:pPr>
            <w:r>
              <w:t xml:space="preserve">- выстраивать коммуникации с </w:t>
            </w:r>
            <w:r w:rsidRPr="001A0338">
              <w:t>лицами с ограниченными возможностями здоровья и инвалидами.</w:t>
            </w:r>
          </w:p>
        </w:tc>
      </w:tr>
      <w:tr w:rsidR="001E2EBC" w:rsidRPr="001A0338" w:rsidTr="00425828">
        <w:trPr>
          <w:trHeight w:val="699"/>
        </w:trPr>
        <w:tc>
          <w:tcPr>
            <w:tcW w:w="630" w:type="pct"/>
            <w:vMerge w:val="restart"/>
          </w:tcPr>
          <w:p w:rsidR="001E2EBC" w:rsidRPr="001A0338" w:rsidRDefault="001E2EBC" w:rsidP="001E2EBC">
            <w:pPr>
              <w:tabs>
                <w:tab w:val="left" w:pos="540"/>
              </w:tabs>
              <w:contextualSpacing/>
              <w:jc w:val="both"/>
            </w:pPr>
            <w:r w:rsidRPr="001A0338">
              <w:rPr>
                <w:rFonts w:eastAsiaTheme="minorHAnsi"/>
              </w:rPr>
              <w:t>ОПК-1</w:t>
            </w:r>
          </w:p>
        </w:tc>
        <w:tc>
          <w:tcPr>
            <w:tcW w:w="1151" w:type="pct"/>
            <w:vMerge w:val="restart"/>
          </w:tcPr>
          <w:p w:rsidR="001E2EBC" w:rsidRPr="001A0338" w:rsidRDefault="001E2EBC" w:rsidP="001E2EBC">
            <w:pPr>
              <w:tabs>
                <w:tab w:val="left" w:pos="540"/>
              </w:tabs>
              <w:contextualSpacing/>
              <w:jc w:val="both"/>
            </w:pPr>
            <w:r w:rsidRPr="001A0338">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1151" w:type="pct"/>
          </w:tcPr>
          <w:p w:rsidR="001E2EBC" w:rsidRPr="001A0338" w:rsidRDefault="001E2EBC" w:rsidP="001E2EBC">
            <w:pPr>
              <w:jc w:val="both"/>
            </w:pPr>
            <w:r>
              <w:t>1.</w:t>
            </w:r>
            <w:r w:rsidRPr="005F6646">
              <w:t>Владеет навыками поиска, анализа и использования нормативных и правовых документов в своей профессиональной деятельности</w:t>
            </w:r>
          </w:p>
        </w:tc>
        <w:tc>
          <w:tcPr>
            <w:tcW w:w="2068" w:type="pct"/>
          </w:tcPr>
          <w:p w:rsidR="001E2EBC" w:rsidRPr="001A0338" w:rsidRDefault="001E2EBC" w:rsidP="001E2EBC">
            <w:pPr>
              <w:tabs>
                <w:tab w:val="left" w:pos="540"/>
              </w:tabs>
              <w:contextualSpacing/>
              <w:jc w:val="both"/>
              <w:rPr>
                <w:i/>
              </w:rPr>
            </w:pPr>
            <w:r w:rsidRPr="001A0338">
              <w:rPr>
                <w:i/>
              </w:rPr>
              <w:t>Знать:</w:t>
            </w:r>
          </w:p>
          <w:p w:rsidR="001E2EBC" w:rsidRDefault="001E2EBC" w:rsidP="001E2EBC">
            <w:pPr>
              <w:tabs>
                <w:tab w:val="left" w:pos="540"/>
              </w:tabs>
              <w:contextualSpacing/>
              <w:jc w:val="both"/>
            </w:pPr>
            <w:r>
              <w:t xml:space="preserve">- ресурсы, представляющие информацию о государственной и муниципальной службе, </w:t>
            </w:r>
          </w:p>
          <w:p w:rsidR="001E2EBC" w:rsidRDefault="001E2EBC" w:rsidP="001E2EBC">
            <w:pPr>
              <w:tabs>
                <w:tab w:val="left" w:pos="540"/>
              </w:tabs>
              <w:contextualSpacing/>
              <w:jc w:val="both"/>
            </w:pPr>
            <w:r>
              <w:t>- функционал официального интернет-портала правовой информации;</w:t>
            </w:r>
          </w:p>
          <w:p w:rsidR="001E2EBC" w:rsidRDefault="001E2EBC" w:rsidP="001E2EBC">
            <w:pPr>
              <w:tabs>
                <w:tab w:val="left" w:pos="540"/>
              </w:tabs>
              <w:contextualSpacing/>
              <w:jc w:val="both"/>
            </w:pPr>
            <w:r>
              <w:t>- ресурсы, необходимые для проведения научных исследований в области государственного и муниципального управления.</w:t>
            </w:r>
          </w:p>
          <w:p w:rsidR="001E2EBC" w:rsidRPr="001A0338" w:rsidRDefault="001E2EBC" w:rsidP="001E2EBC">
            <w:pPr>
              <w:tabs>
                <w:tab w:val="left" w:pos="540"/>
              </w:tabs>
              <w:contextualSpacing/>
              <w:jc w:val="both"/>
              <w:rPr>
                <w:i/>
              </w:rPr>
            </w:pPr>
            <w:r w:rsidRPr="001A0338">
              <w:rPr>
                <w:i/>
              </w:rPr>
              <w:t>Уметь:</w:t>
            </w:r>
          </w:p>
          <w:p w:rsidR="001E2EBC" w:rsidRPr="001A0338" w:rsidRDefault="001E2EBC" w:rsidP="001E2EBC">
            <w:pPr>
              <w:tabs>
                <w:tab w:val="left" w:pos="540"/>
              </w:tabs>
              <w:contextualSpacing/>
              <w:jc w:val="both"/>
            </w:pPr>
            <w:r>
              <w:t xml:space="preserve">- пользоваться как государственными информационными системами, так и теми, доступ к которым предоставляет Финансовый университет. </w:t>
            </w:r>
          </w:p>
        </w:tc>
      </w:tr>
      <w:tr w:rsidR="001E2EBC" w:rsidRPr="001A0338" w:rsidTr="00800EAF">
        <w:trPr>
          <w:trHeight w:val="2220"/>
        </w:trPr>
        <w:tc>
          <w:tcPr>
            <w:tcW w:w="630" w:type="pct"/>
            <w:vMerge/>
          </w:tcPr>
          <w:p w:rsidR="001E2EBC" w:rsidRPr="001A0338" w:rsidRDefault="001E2EBC" w:rsidP="001E2EBC">
            <w:pPr>
              <w:tabs>
                <w:tab w:val="left" w:pos="540"/>
              </w:tabs>
              <w:contextualSpacing/>
              <w:jc w:val="both"/>
              <w:rPr>
                <w:rFonts w:eastAsiaTheme="minorHAnsi"/>
              </w:rPr>
            </w:pPr>
          </w:p>
        </w:tc>
        <w:tc>
          <w:tcPr>
            <w:tcW w:w="1151" w:type="pct"/>
            <w:vMerge/>
          </w:tcPr>
          <w:p w:rsidR="001E2EBC" w:rsidRPr="001A0338" w:rsidRDefault="001E2EBC" w:rsidP="001E2EBC">
            <w:pPr>
              <w:tabs>
                <w:tab w:val="left" w:pos="540"/>
              </w:tabs>
              <w:contextualSpacing/>
              <w:jc w:val="both"/>
            </w:pPr>
          </w:p>
        </w:tc>
        <w:tc>
          <w:tcPr>
            <w:tcW w:w="1151" w:type="pct"/>
          </w:tcPr>
          <w:p w:rsidR="001E2EBC" w:rsidRDefault="001E2EBC" w:rsidP="001E2EBC">
            <w:pPr>
              <w:tabs>
                <w:tab w:val="left" w:pos="540"/>
              </w:tabs>
              <w:contextualSpacing/>
              <w:jc w:val="both"/>
            </w:pPr>
            <w:r>
              <w:t>2.</w:t>
            </w:r>
            <w:r w:rsidRPr="005F6646">
              <w:t>Руководствуется в свое</w:t>
            </w:r>
            <w:r>
              <w:t>й</w:t>
            </w:r>
            <w:r w:rsidRPr="005F6646">
              <w:t xml:space="preserve"> </w:t>
            </w:r>
            <w:r>
              <w:t>профессиональной деятельности</w:t>
            </w:r>
            <w:r w:rsidRPr="005F6646">
              <w:t xml:space="preserve"> при исполнении должностных обязанно</w:t>
            </w:r>
            <w:r>
              <w:t>стей</w:t>
            </w:r>
            <w:r w:rsidRPr="005F6646">
              <w:t xml:space="preserve"> морально-этическими ценностями государственного служащего.</w:t>
            </w:r>
          </w:p>
        </w:tc>
        <w:tc>
          <w:tcPr>
            <w:tcW w:w="2068" w:type="pct"/>
          </w:tcPr>
          <w:p w:rsidR="001E2EBC" w:rsidRPr="001A0338" w:rsidRDefault="001E2EBC" w:rsidP="001E2EBC">
            <w:pPr>
              <w:tabs>
                <w:tab w:val="left" w:pos="540"/>
              </w:tabs>
              <w:contextualSpacing/>
              <w:jc w:val="both"/>
              <w:rPr>
                <w:i/>
              </w:rPr>
            </w:pPr>
            <w:r w:rsidRPr="001A0338">
              <w:rPr>
                <w:i/>
              </w:rPr>
              <w:t>Знать:</w:t>
            </w:r>
          </w:p>
          <w:p w:rsidR="001E2EBC" w:rsidRDefault="001E2EBC" w:rsidP="001E2EBC">
            <w:pPr>
              <w:tabs>
                <w:tab w:val="left" w:pos="540"/>
              </w:tabs>
              <w:contextualSpacing/>
              <w:jc w:val="both"/>
            </w:pPr>
            <w:r>
              <w:t xml:space="preserve">- </w:t>
            </w:r>
            <w:r w:rsidRPr="00F271F1">
              <w:t>квалификационны</w:t>
            </w:r>
            <w:r>
              <w:t>е</w:t>
            </w:r>
            <w:r w:rsidRPr="00F271F1">
              <w:t xml:space="preserve"> требовани</w:t>
            </w:r>
            <w:r>
              <w:t>я</w:t>
            </w:r>
            <w:r w:rsidRPr="00F271F1">
              <w:t xml:space="preserve"> к специальностям, направлениям подготовки, знаниям и умениям, которые необходимы для замещения должностей государственной граж</w:t>
            </w:r>
            <w:r>
              <w:t>данской службы;</w:t>
            </w:r>
          </w:p>
          <w:p w:rsidR="001E2EBC" w:rsidRDefault="001E2EBC" w:rsidP="001E2EBC">
            <w:pPr>
              <w:tabs>
                <w:tab w:val="left" w:pos="540"/>
              </w:tabs>
              <w:contextualSpacing/>
              <w:jc w:val="both"/>
            </w:pPr>
            <w:r>
              <w:t>- по</w:t>
            </w:r>
            <w:r w:rsidRPr="006A0145">
              <w:t>дходы по формированию и развитию профессиональной культуры государственного органа</w:t>
            </w:r>
            <w:r>
              <w:t>.</w:t>
            </w:r>
          </w:p>
          <w:p w:rsidR="001E2EBC" w:rsidRPr="001A0338" w:rsidRDefault="001E2EBC" w:rsidP="001E2EBC">
            <w:pPr>
              <w:tabs>
                <w:tab w:val="left" w:pos="540"/>
              </w:tabs>
              <w:contextualSpacing/>
              <w:jc w:val="both"/>
              <w:rPr>
                <w:i/>
              </w:rPr>
            </w:pPr>
            <w:r w:rsidRPr="001A0338">
              <w:rPr>
                <w:i/>
              </w:rPr>
              <w:t>Уметь:</w:t>
            </w:r>
          </w:p>
          <w:p w:rsidR="001E2EBC" w:rsidRDefault="001E2EBC" w:rsidP="001E2EBC">
            <w:pPr>
              <w:tabs>
                <w:tab w:val="left" w:pos="540"/>
              </w:tabs>
              <w:contextualSpacing/>
              <w:jc w:val="both"/>
            </w:pPr>
            <w:r>
              <w:t>- определять набор знаний и умений, необходимый для занятия желаемой должности на государственной или муниципальной службе;</w:t>
            </w:r>
          </w:p>
          <w:p w:rsidR="001E2EBC" w:rsidRPr="001A0338" w:rsidRDefault="001E2EBC" w:rsidP="001E2EBC">
            <w:pPr>
              <w:tabs>
                <w:tab w:val="left" w:pos="540"/>
              </w:tabs>
              <w:contextualSpacing/>
              <w:jc w:val="both"/>
            </w:pPr>
            <w:r>
              <w:t>- оценивать соответствие своего поведения и внешнего вида требованиям профессиональной культуры государственного органа.</w:t>
            </w:r>
          </w:p>
        </w:tc>
      </w:tr>
    </w:tbl>
    <w:p w:rsidR="007B6F91" w:rsidRPr="0056382C" w:rsidRDefault="007B6F91" w:rsidP="0056382C">
      <w:pPr>
        <w:shd w:val="clear" w:color="auto" w:fill="FFFFFF"/>
        <w:jc w:val="both"/>
        <w:rPr>
          <w:sz w:val="32"/>
          <w:szCs w:val="28"/>
        </w:rPr>
      </w:pPr>
    </w:p>
    <w:p w:rsidR="0056382C" w:rsidRPr="0056382C" w:rsidRDefault="0056382C" w:rsidP="00A81D59">
      <w:pPr>
        <w:pStyle w:val="af5"/>
        <w:tabs>
          <w:tab w:val="left" w:pos="851"/>
        </w:tabs>
        <w:spacing w:line="360" w:lineRule="auto"/>
        <w:ind w:left="0"/>
        <w:jc w:val="center"/>
        <w:outlineLvl w:val="0"/>
        <w:rPr>
          <w:b/>
          <w:sz w:val="28"/>
        </w:rPr>
      </w:pPr>
      <w:bookmarkStart w:id="5" w:name="_Toc69904311"/>
      <w:r w:rsidRPr="0056382C">
        <w:rPr>
          <w:b/>
          <w:sz w:val="28"/>
        </w:rPr>
        <w:t>3. Место дисциплины в структуре образовательной программы</w:t>
      </w:r>
      <w:bookmarkEnd w:id="5"/>
    </w:p>
    <w:p w:rsidR="0056382C" w:rsidRDefault="0056382C" w:rsidP="0056382C">
      <w:pPr>
        <w:spacing w:line="360" w:lineRule="auto"/>
        <w:ind w:firstLine="709"/>
        <w:jc w:val="both"/>
        <w:rPr>
          <w:sz w:val="28"/>
        </w:rPr>
      </w:pPr>
      <w:r w:rsidRPr="0056382C">
        <w:rPr>
          <w:sz w:val="28"/>
        </w:rPr>
        <w:t>Дисциплина «</w:t>
      </w:r>
      <w:r w:rsidR="00DE2AD9">
        <w:rPr>
          <w:sz w:val="28"/>
        </w:rPr>
        <w:t>Введение в специальность</w:t>
      </w:r>
      <w:r w:rsidRPr="0056382C">
        <w:rPr>
          <w:sz w:val="28"/>
        </w:rPr>
        <w:t xml:space="preserve">» относится к </w:t>
      </w:r>
      <w:r w:rsidR="00DE2AD9">
        <w:rPr>
          <w:sz w:val="28"/>
        </w:rPr>
        <w:t xml:space="preserve">блоку обязательных дисциплин </w:t>
      </w:r>
      <w:r w:rsidR="00DE2AD9">
        <w:rPr>
          <w:sz w:val="28"/>
          <w:szCs w:val="28"/>
        </w:rPr>
        <w:t>общепрофессионального цикла</w:t>
      </w:r>
      <w:r w:rsidR="00DE2AD9">
        <w:rPr>
          <w:sz w:val="28"/>
        </w:rPr>
        <w:t xml:space="preserve"> </w:t>
      </w:r>
      <w:r w:rsidR="00DE2AD9">
        <w:rPr>
          <w:sz w:val="28"/>
          <w:szCs w:val="28"/>
        </w:rPr>
        <w:t>по направлению подготовки</w:t>
      </w:r>
      <w:r w:rsidR="00DE2AD9" w:rsidRPr="009F42DF">
        <w:rPr>
          <w:b/>
          <w:sz w:val="28"/>
          <w:szCs w:val="28"/>
        </w:rPr>
        <w:t xml:space="preserve"> </w:t>
      </w:r>
      <w:r w:rsidR="00DE2AD9" w:rsidRPr="005202F0">
        <w:rPr>
          <w:sz w:val="28"/>
          <w:szCs w:val="28"/>
        </w:rPr>
        <w:t>38.03.04 «Государственное и муниципальное управление»</w:t>
      </w:r>
      <w:r w:rsidR="00DE2AD9">
        <w:rPr>
          <w:sz w:val="28"/>
          <w:szCs w:val="28"/>
        </w:rPr>
        <w:t>.</w:t>
      </w:r>
    </w:p>
    <w:p w:rsidR="00740BA9" w:rsidRPr="00A81D59" w:rsidRDefault="00740BA9" w:rsidP="00A81D59">
      <w:pPr>
        <w:pStyle w:val="1"/>
        <w:spacing w:before="0" w:after="0"/>
        <w:ind w:firstLine="709"/>
        <w:jc w:val="both"/>
        <w:rPr>
          <w:rFonts w:ascii="Times New Roman" w:hAnsi="Times New Roman"/>
          <w:b w:val="0"/>
          <w:sz w:val="28"/>
        </w:rPr>
      </w:pPr>
      <w:bookmarkStart w:id="6" w:name="_Toc69904312"/>
      <w:bookmarkStart w:id="7" w:name="_Toc423003722"/>
      <w:r w:rsidRPr="00A81D59">
        <w:rPr>
          <w:rFonts w:ascii="Times New Roman" w:hAnsi="Times New Roman"/>
          <w:sz w:val="28"/>
        </w:rPr>
        <w:t xml:space="preserve">4. Объем дисциплины в </w:t>
      </w:r>
      <w:r w:rsidR="00ED2E30" w:rsidRPr="00A81D59">
        <w:rPr>
          <w:rFonts w:ascii="Times New Roman" w:hAnsi="Times New Roman"/>
          <w:sz w:val="28"/>
        </w:rPr>
        <w:t>зачётных</w:t>
      </w:r>
      <w:r w:rsidRPr="00A81D59">
        <w:rPr>
          <w:rFonts w:ascii="Times New Roman" w:hAnsi="Times New Roman"/>
          <w:sz w:val="28"/>
        </w:rPr>
        <w:t xml:space="preserve"> единицах и в академических часах с выделением </w:t>
      </w:r>
      <w:r w:rsidR="00ED2E30" w:rsidRPr="00A81D59">
        <w:rPr>
          <w:rFonts w:ascii="Times New Roman" w:hAnsi="Times New Roman"/>
          <w:sz w:val="28"/>
        </w:rPr>
        <w:t>объёма</w:t>
      </w:r>
      <w:r w:rsidRPr="00A81D59">
        <w:rPr>
          <w:rFonts w:ascii="Times New Roman" w:hAnsi="Times New Roman"/>
          <w:sz w:val="28"/>
        </w:rPr>
        <w:t xml:space="preserve"> аудиторной (лекции, семинары) и самостоятельной работы обучающихся (в семестре, в сессию)</w:t>
      </w:r>
      <w:bookmarkEnd w:id="6"/>
    </w:p>
    <w:p w:rsidR="008F17B7" w:rsidRDefault="008F17B7" w:rsidP="008F17B7">
      <w:pPr>
        <w:keepNext/>
        <w:ind w:left="567"/>
        <w:jc w:val="right"/>
        <w:rPr>
          <w:sz w:val="28"/>
          <w:szCs w:val="28"/>
        </w:rPr>
      </w:pPr>
      <w:r w:rsidRPr="007E4CC5">
        <w:rPr>
          <w:sz w:val="28"/>
          <w:szCs w:val="28"/>
        </w:rPr>
        <w:t xml:space="preserve">Таблица </w:t>
      </w:r>
      <w:r w:rsidRPr="009D34EE">
        <w:rPr>
          <w:sz w:val="28"/>
          <w:szCs w:val="28"/>
        </w:rPr>
        <w:t>1</w:t>
      </w:r>
    </w:p>
    <w:p w:rsidR="00740BA9" w:rsidRPr="00B36CC8" w:rsidRDefault="00740BA9" w:rsidP="00740BA9">
      <w:pPr>
        <w:pStyle w:val="Pa8"/>
        <w:spacing w:line="360" w:lineRule="auto"/>
        <w:jc w:val="center"/>
        <w:rPr>
          <w:rFonts w:ascii="Times New Roman" w:hAnsi="Times New Roman" w:cs="Times New Roman"/>
          <w:sz w:val="28"/>
          <w:szCs w:val="28"/>
        </w:rPr>
      </w:pPr>
      <w:r>
        <w:rPr>
          <w:rFonts w:ascii="Times New Roman" w:hAnsi="Times New Roman" w:cs="Times New Roman"/>
          <w:bCs/>
          <w:sz w:val="28"/>
          <w:szCs w:val="28"/>
        </w:rPr>
        <w:t>Очная</w:t>
      </w:r>
      <w:r w:rsidR="007F25D6">
        <w:rPr>
          <w:rFonts w:ascii="Times New Roman" w:hAnsi="Times New Roman" w:cs="Times New Roman"/>
          <w:bCs/>
          <w:sz w:val="28"/>
          <w:szCs w:val="28"/>
        </w:rPr>
        <w:t>/</w:t>
      </w:r>
      <w:r w:rsidR="004E3E0A">
        <w:rPr>
          <w:rFonts w:ascii="Times New Roman" w:hAnsi="Times New Roman" w:cs="Times New Roman"/>
          <w:bCs/>
          <w:sz w:val="28"/>
          <w:szCs w:val="28"/>
        </w:rPr>
        <w:t xml:space="preserve">очно-заочная </w:t>
      </w:r>
      <w:r w:rsidR="00A81D59">
        <w:rPr>
          <w:rFonts w:ascii="Times New Roman" w:hAnsi="Times New Roman" w:cs="Times New Roman"/>
          <w:bCs/>
          <w:sz w:val="28"/>
          <w:szCs w:val="28"/>
        </w:rPr>
        <w:t>форма обучения</w:t>
      </w:r>
    </w:p>
    <w:tbl>
      <w:tblPr>
        <w:tblStyle w:val="af7"/>
        <w:tblW w:w="0" w:type="auto"/>
        <w:jc w:val="center"/>
        <w:tblLayout w:type="fixed"/>
        <w:tblLook w:val="0000" w:firstRow="0" w:lastRow="0" w:firstColumn="0" w:lastColumn="0" w:noHBand="0" w:noVBand="0"/>
      </w:tblPr>
      <w:tblGrid>
        <w:gridCol w:w="4779"/>
        <w:gridCol w:w="1843"/>
        <w:gridCol w:w="3118"/>
      </w:tblGrid>
      <w:tr w:rsidR="00740BA9" w:rsidRPr="001E1855" w:rsidTr="004E3E0A">
        <w:trPr>
          <w:trHeight w:hRule="exact" w:val="801"/>
          <w:jc w:val="center"/>
        </w:trPr>
        <w:tc>
          <w:tcPr>
            <w:tcW w:w="4779" w:type="dxa"/>
          </w:tcPr>
          <w:p w:rsidR="00740BA9" w:rsidRPr="001E1855" w:rsidRDefault="00740BA9" w:rsidP="008F17B7">
            <w:pPr>
              <w:jc w:val="center"/>
              <w:rPr>
                <w:sz w:val="26"/>
                <w:szCs w:val="26"/>
                <w:lang w:bidi="ru-RU"/>
              </w:rPr>
            </w:pPr>
            <w:r w:rsidRPr="001E1855">
              <w:rPr>
                <w:b/>
                <w:bCs/>
                <w:sz w:val="26"/>
                <w:szCs w:val="26"/>
                <w:lang w:bidi="ru-RU"/>
              </w:rPr>
              <w:t>Вид учебной работы по дисциплине</w:t>
            </w:r>
          </w:p>
        </w:tc>
        <w:tc>
          <w:tcPr>
            <w:tcW w:w="1843" w:type="dxa"/>
          </w:tcPr>
          <w:p w:rsidR="00740BA9" w:rsidRPr="001E1855" w:rsidRDefault="00740BA9" w:rsidP="008F17B7">
            <w:pPr>
              <w:jc w:val="center"/>
              <w:rPr>
                <w:sz w:val="26"/>
                <w:szCs w:val="26"/>
                <w:lang w:bidi="ru-RU"/>
              </w:rPr>
            </w:pPr>
            <w:r w:rsidRPr="001E1855">
              <w:rPr>
                <w:b/>
                <w:bCs/>
                <w:sz w:val="26"/>
                <w:szCs w:val="26"/>
                <w:lang w:bidi="ru-RU"/>
              </w:rPr>
              <w:t xml:space="preserve">Всего </w:t>
            </w:r>
            <w:r w:rsidRPr="001E1855">
              <w:rPr>
                <w:b/>
                <w:bCs/>
                <w:sz w:val="26"/>
                <w:szCs w:val="26"/>
                <w:lang w:bidi="ru-RU"/>
              </w:rPr>
              <w:br/>
              <w:t>(в з/е и часах)</w:t>
            </w:r>
          </w:p>
        </w:tc>
        <w:tc>
          <w:tcPr>
            <w:tcW w:w="3118" w:type="dxa"/>
          </w:tcPr>
          <w:p w:rsidR="00740BA9" w:rsidRPr="001E1855" w:rsidRDefault="00A81D59" w:rsidP="008F17B7">
            <w:pPr>
              <w:jc w:val="center"/>
              <w:rPr>
                <w:b/>
                <w:bCs/>
                <w:sz w:val="26"/>
                <w:szCs w:val="26"/>
                <w:lang w:bidi="ru-RU"/>
              </w:rPr>
            </w:pPr>
            <w:r>
              <w:rPr>
                <w:b/>
                <w:bCs/>
                <w:sz w:val="26"/>
                <w:szCs w:val="26"/>
                <w:lang w:bidi="ru-RU"/>
              </w:rPr>
              <w:t>Семестр 1/</w:t>
            </w:r>
            <w:r w:rsidR="004E3E0A">
              <w:rPr>
                <w:b/>
                <w:bCs/>
                <w:sz w:val="26"/>
                <w:szCs w:val="26"/>
                <w:lang w:bidi="ru-RU"/>
              </w:rPr>
              <w:t>2</w:t>
            </w:r>
          </w:p>
          <w:p w:rsidR="00740BA9" w:rsidRPr="001E1855" w:rsidRDefault="00740BA9" w:rsidP="008F17B7">
            <w:pPr>
              <w:jc w:val="center"/>
              <w:rPr>
                <w:sz w:val="26"/>
                <w:szCs w:val="26"/>
                <w:lang w:bidi="ru-RU"/>
              </w:rPr>
            </w:pPr>
            <w:r w:rsidRPr="001E1855">
              <w:rPr>
                <w:b/>
                <w:bCs/>
                <w:sz w:val="26"/>
                <w:szCs w:val="26"/>
                <w:lang w:bidi="ru-RU"/>
              </w:rPr>
              <w:t xml:space="preserve"> (в часах)</w:t>
            </w:r>
          </w:p>
        </w:tc>
      </w:tr>
      <w:tr w:rsidR="004E3E0A" w:rsidRPr="001E1855" w:rsidTr="004E3E0A">
        <w:trPr>
          <w:trHeight w:hRule="exact" w:val="288"/>
          <w:jc w:val="center"/>
        </w:trPr>
        <w:tc>
          <w:tcPr>
            <w:tcW w:w="4779" w:type="dxa"/>
          </w:tcPr>
          <w:p w:rsidR="004E3E0A" w:rsidRPr="001E1855" w:rsidRDefault="004E3E0A" w:rsidP="008F17B7">
            <w:pPr>
              <w:rPr>
                <w:sz w:val="26"/>
                <w:szCs w:val="26"/>
                <w:lang w:bidi="ru-RU"/>
              </w:rPr>
            </w:pPr>
            <w:r w:rsidRPr="001E1855">
              <w:rPr>
                <w:b/>
                <w:bCs/>
                <w:sz w:val="26"/>
                <w:szCs w:val="26"/>
                <w:lang w:bidi="ru-RU"/>
              </w:rPr>
              <w:t>Общая трудоёмкость дисциплины</w:t>
            </w:r>
          </w:p>
        </w:tc>
        <w:tc>
          <w:tcPr>
            <w:tcW w:w="1843" w:type="dxa"/>
          </w:tcPr>
          <w:p w:rsidR="004E3E0A" w:rsidRPr="005270D5" w:rsidRDefault="00F54050" w:rsidP="004E3E0A">
            <w:pPr>
              <w:jc w:val="center"/>
              <w:rPr>
                <w:b/>
                <w:sz w:val="26"/>
                <w:szCs w:val="26"/>
                <w:lang w:bidi="ru-RU"/>
              </w:rPr>
            </w:pPr>
            <w:r>
              <w:rPr>
                <w:b/>
                <w:sz w:val="26"/>
                <w:szCs w:val="26"/>
                <w:lang w:bidi="ru-RU"/>
              </w:rPr>
              <w:t xml:space="preserve">3 </w:t>
            </w:r>
            <w:proofErr w:type="spellStart"/>
            <w:r>
              <w:rPr>
                <w:b/>
                <w:sz w:val="26"/>
                <w:szCs w:val="26"/>
                <w:lang w:bidi="ru-RU"/>
              </w:rPr>
              <w:t>з.е</w:t>
            </w:r>
            <w:proofErr w:type="spellEnd"/>
            <w:r>
              <w:rPr>
                <w:b/>
                <w:sz w:val="26"/>
                <w:szCs w:val="26"/>
                <w:lang w:bidi="ru-RU"/>
              </w:rPr>
              <w:t>. /</w:t>
            </w:r>
            <w:r w:rsidR="004E3E0A" w:rsidRPr="005270D5">
              <w:rPr>
                <w:b/>
                <w:sz w:val="26"/>
                <w:szCs w:val="26"/>
                <w:lang w:bidi="ru-RU"/>
              </w:rPr>
              <w:t>36</w:t>
            </w:r>
          </w:p>
        </w:tc>
        <w:tc>
          <w:tcPr>
            <w:tcW w:w="3118" w:type="dxa"/>
          </w:tcPr>
          <w:p w:rsidR="004E3E0A" w:rsidRPr="005270D5" w:rsidRDefault="004E3E0A" w:rsidP="008F17B7">
            <w:pPr>
              <w:jc w:val="center"/>
              <w:rPr>
                <w:b/>
                <w:sz w:val="26"/>
                <w:szCs w:val="26"/>
                <w:lang w:bidi="ru-RU"/>
              </w:rPr>
            </w:pPr>
            <w:r w:rsidRPr="005270D5">
              <w:rPr>
                <w:b/>
                <w:sz w:val="26"/>
                <w:szCs w:val="26"/>
                <w:lang w:bidi="ru-RU"/>
              </w:rPr>
              <w:t>36</w:t>
            </w:r>
          </w:p>
        </w:tc>
      </w:tr>
      <w:tr w:rsidR="004E3E0A" w:rsidRPr="001E1855" w:rsidTr="004E3E0A">
        <w:trPr>
          <w:trHeight w:hRule="exact" w:val="283"/>
          <w:jc w:val="center"/>
        </w:trPr>
        <w:tc>
          <w:tcPr>
            <w:tcW w:w="4779" w:type="dxa"/>
          </w:tcPr>
          <w:p w:rsidR="004E3E0A" w:rsidRPr="001E1855" w:rsidRDefault="00A81D59" w:rsidP="008F17B7">
            <w:pPr>
              <w:rPr>
                <w:sz w:val="26"/>
                <w:szCs w:val="26"/>
                <w:lang w:bidi="ru-RU"/>
              </w:rPr>
            </w:pPr>
            <w:r w:rsidRPr="00A81D59">
              <w:rPr>
                <w:b/>
                <w:bCs/>
                <w:i/>
                <w:iCs/>
                <w:sz w:val="26"/>
                <w:szCs w:val="26"/>
                <w:lang w:bidi="ru-RU"/>
              </w:rPr>
              <w:t>Контактная работа - Аудиторные занятия</w:t>
            </w:r>
          </w:p>
        </w:tc>
        <w:tc>
          <w:tcPr>
            <w:tcW w:w="1843" w:type="dxa"/>
          </w:tcPr>
          <w:p w:rsidR="004E3E0A" w:rsidRPr="005270D5" w:rsidRDefault="004E3E0A" w:rsidP="008F17B7">
            <w:pPr>
              <w:jc w:val="center"/>
              <w:rPr>
                <w:b/>
                <w:i/>
                <w:sz w:val="26"/>
                <w:szCs w:val="26"/>
                <w:lang w:bidi="ru-RU"/>
              </w:rPr>
            </w:pPr>
            <w:r w:rsidRPr="005270D5">
              <w:rPr>
                <w:b/>
                <w:i/>
                <w:sz w:val="26"/>
                <w:szCs w:val="26"/>
                <w:lang w:bidi="ru-RU"/>
              </w:rPr>
              <w:t>16</w:t>
            </w:r>
          </w:p>
        </w:tc>
        <w:tc>
          <w:tcPr>
            <w:tcW w:w="3118" w:type="dxa"/>
          </w:tcPr>
          <w:p w:rsidR="004E3E0A" w:rsidRPr="005270D5" w:rsidRDefault="004E3E0A" w:rsidP="008F17B7">
            <w:pPr>
              <w:jc w:val="center"/>
              <w:rPr>
                <w:b/>
                <w:i/>
                <w:sz w:val="26"/>
                <w:szCs w:val="26"/>
                <w:lang w:bidi="ru-RU"/>
              </w:rPr>
            </w:pPr>
            <w:r w:rsidRPr="005270D5">
              <w:rPr>
                <w:b/>
                <w:i/>
                <w:sz w:val="26"/>
                <w:szCs w:val="26"/>
                <w:lang w:bidi="ru-RU"/>
              </w:rPr>
              <w:t>16</w:t>
            </w:r>
          </w:p>
        </w:tc>
      </w:tr>
      <w:tr w:rsidR="004E3E0A" w:rsidRPr="001E1855" w:rsidTr="004E3E0A">
        <w:trPr>
          <w:trHeight w:hRule="exact" w:val="288"/>
          <w:jc w:val="center"/>
        </w:trPr>
        <w:tc>
          <w:tcPr>
            <w:tcW w:w="4779" w:type="dxa"/>
          </w:tcPr>
          <w:p w:rsidR="004E3E0A" w:rsidRPr="001E1855" w:rsidRDefault="004E3E0A" w:rsidP="008F17B7">
            <w:pPr>
              <w:rPr>
                <w:sz w:val="26"/>
                <w:szCs w:val="26"/>
                <w:lang w:bidi="ru-RU"/>
              </w:rPr>
            </w:pPr>
            <w:r w:rsidRPr="001E1855">
              <w:rPr>
                <w:i/>
                <w:iCs/>
                <w:sz w:val="26"/>
                <w:szCs w:val="26"/>
                <w:lang w:bidi="ru-RU"/>
              </w:rPr>
              <w:t>Лекции</w:t>
            </w:r>
          </w:p>
        </w:tc>
        <w:tc>
          <w:tcPr>
            <w:tcW w:w="1843" w:type="dxa"/>
          </w:tcPr>
          <w:p w:rsidR="004E3E0A" w:rsidRPr="006D2AF3" w:rsidRDefault="004E3E0A" w:rsidP="008F17B7">
            <w:pPr>
              <w:jc w:val="center"/>
              <w:rPr>
                <w:sz w:val="26"/>
                <w:szCs w:val="26"/>
                <w:lang w:bidi="ru-RU"/>
              </w:rPr>
            </w:pPr>
            <w:r>
              <w:rPr>
                <w:sz w:val="26"/>
                <w:szCs w:val="26"/>
                <w:lang w:bidi="ru-RU"/>
              </w:rPr>
              <w:t>8</w:t>
            </w:r>
          </w:p>
        </w:tc>
        <w:tc>
          <w:tcPr>
            <w:tcW w:w="3118" w:type="dxa"/>
          </w:tcPr>
          <w:p w:rsidR="004E3E0A" w:rsidRPr="006D2AF3" w:rsidRDefault="004E3E0A" w:rsidP="008F17B7">
            <w:pPr>
              <w:jc w:val="center"/>
              <w:rPr>
                <w:sz w:val="26"/>
                <w:szCs w:val="26"/>
                <w:lang w:bidi="ru-RU"/>
              </w:rPr>
            </w:pPr>
            <w:r>
              <w:rPr>
                <w:sz w:val="26"/>
                <w:szCs w:val="26"/>
                <w:lang w:bidi="ru-RU"/>
              </w:rPr>
              <w:t>8</w:t>
            </w:r>
          </w:p>
        </w:tc>
      </w:tr>
      <w:tr w:rsidR="004E3E0A" w:rsidRPr="001E1855" w:rsidTr="004E3E0A">
        <w:trPr>
          <w:trHeight w:hRule="exact" w:val="288"/>
          <w:jc w:val="center"/>
        </w:trPr>
        <w:tc>
          <w:tcPr>
            <w:tcW w:w="4779" w:type="dxa"/>
          </w:tcPr>
          <w:p w:rsidR="004E3E0A" w:rsidRPr="001E1855" w:rsidRDefault="007F25D6" w:rsidP="008F17B7">
            <w:pPr>
              <w:rPr>
                <w:sz w:val="26"/>
                <w:szCs w:val="26"/>
                <w:lang w:bidi="ru-RU"/>
              </w:rPr>
            </w:pPr>
            <w:r w:rsidRPr="007F25D6">
              <w:rPr>
                <w:i/>
              </w:rPr>
              <w:t xml:space="preserve">Семинары, практические занятия  </w:t>
            </w:r>
          </w:p>
        </w:tc>
        <w:tc>
          <w:tcPr>
            <w:tcW w:w="1843" w:type="dxa"/>
          </w:tcPr>
          <w:p w:rsidR="004E3E0A" w:rsidRPr="006D2AF3" w:rsidRDefault="004E3E0A" w:rsidP="008F17B7">
            <w:pPr>
              <w:jc w:val="center"/>
              <w:rPr>
                <w:sz w:val="26"/>
                <w:szCs w:val="26"/>
                <w:lang w:bidi="ru-RU"/>
              </w:rPr>
            </w:pPr>
            <w:r>
              <w:rPr>
                <w:sz w:val="26"/>
                <w:szCs w:val="26"/>
                <w:lang w:bidi="ru-RU"/>
              </w:rPr>
              <w:t>8</w:t>
            </w:r>
          </w:p>
        </w:tc>
        <w:tc>
          <w:tcPr>
            <w:tcW w:w="3118" w:type="dxa"/>
          </w:tcPr>
          <w:p w:rsidR="004E3E0A" w:rsidRPr="006D2AF3" w:rsidRDefault="004E3E0A" w:rsidP="008F17B7">
            <w:pPr>
              <w:jc w:val="center"/>
              <w:rPr>
                <w:sz w:val="26"/>
                <w:szCs w:val="26"/>
                <w:lang w:bidi="ru-RU"/>
              </w:rPr>
            </w:pPr>
            <w:r>
              <w:rPr>
                <w:sz w:val="26"/>
                <w:szCs w:val="26"/>
                <w:lang w:bidi="ru-RU"/>
              </w:rPr>
              <w:t>8</w:t>
            </w:r>
          </w:p>
        </w:tc>
      </w:tr>
      <w:tr w:rsidR="004E3E0A" w:rsidRPr="001E1855" w:rsidTr="004E3E0A">
        <w:trPr>
          <w:trHeight w:hRule="exact" w:val="288"/>
          <w:jc w:val="center"/>
        </w:trPr>
        <w:tc>
          <w:tcPr>
            <w:tcW w:w="4779" w:type="dxa"/>
          </w:tcPr>
          <w:p w:rsidR="004E3E0A" w:rsidRPr="001E1855" w:rsidRDefault="004E3E0A" w:rsidP="008F17B7">
            <w:pPr>
              <w:rPr>
                <w:sz w:val="26"/>
                <w:szCs w:val="26"/>
                <w:lang w:bidi="ru-RU"/>
              </w:rPr>
            </w:pPr>
            <w:r w:rsidRPr="001E1855">
              <w:rPr>
                <w:b/>
                <w:bCs/>
                <w:i/>
                <w:iCs/>
                <w:sz w:val="26"/>
                <w:szCs w:val="26"/>
                <w:lang w:bidi="ru-RU"/>
              </w:rPr>
              <w:t>Самостоятельная работа</w:t>
            </w:r>
          </w:p>
        </w:tc>
        <w:tc>
          <w:tcPr>
            <w:tcW w:w="1843" w:type="dxa"/>
          </w:tcPr>
          <w:p w:rsidR="004E3E0A" w:rsidRPr="006D2AF3" w:rsidRDefault="004E3E0A" w:rsidP="008F17B7">
            <w:pPr>
              <w:jc w:val="center"/>
              <w:rPr>
                <w:sz w:val="26"/>
                <w:szCs w:val="26"/>
                <w:lang w:bidi="ru-RU"/>
              </w:rPr>
            </w:pPr>
            <w:r>
              <w:rPr>
                <w:sz w:val="26"/>
                <w:szCs w:val="26"/>
                <w:lang w:bidi="ru-RU"/>
              </w:rPr>
              <w:t>20</w:t>
            </w:r>
          </w:p>
        </w:tc>
        <w:tc>
          <w:tcPr>
            <w:tcW w:w="3118" w:type="dxa"/>
          </w:tcPr>
          <w:p w:rsidR="004E3E0A" w:rsidRPr="006D2AF3" w:rsidRDefault="004E3E0A" w:rsidP="008F17B7">
            <w:pPr>
              <w:jc w:val="center"/>
              <w:rPr>
                <w:sz w:val="26"/>
                <w:szCs w:val="26"/>
                <w:lang w:bidi="ru-RU"/>
              </w:rPr>
            </w:pPr>
            <w:r>
              <w:rPr>
                <w:sz w:val="26"/>
                <w:szCs w:val="26"/>
                <w:lang w:bidi="ru-RU"/>
              </w:rPr>
              <w:t>20</w:t>
            </w:r>
          </w:p>
        </w:tc>
      </w:tr>
      <w:tr w:rsidR="00A81D59" w:rsidRPr="001E1855" w:rsidTr="004E3E0A">
        <w:trPr>
          <w:trHeight w:hRule="exact" w:val="288"/>
          <w:jc w:val="center"/>
        </w:trPr>
        <w:tc>
          <w:tcPr>
            <w:tcW w:w="4779" w:type="dxa"/>
          </w:tcPr>
          <w:p w:rsidR="00A81D59" w:rsidRPr="005270D5" w:rsidRDefault="00A81D59" w:rsidP="008F17B7">
            <w:pPr>
              <w:rPr>
                <w:bCs/>
                <w:iCs/>
                <w:sz w:val="26"/>
                <w:szCs w:val="26"/>
                <w:lang w:bidi="ru-RU"/>
              </w:rPr>
            </w:pPr>
            <w:r w:rsidRPr="005270D5">
              <w:rPr>
                <w:bCs/>
                <w:iCs/>
                <w:sz w:val="26"/>
                <w:szCs w:val="26"/>
                <w:lang w:bidi="ru-RU"/>
              </w:rPr>
              <w:t>Вид текущего контроля</w:t>
            </w:r>
          </w:p>
        </w:tc>
        <w:tc>
          <w:tcPr>
            <w:tcW w:w="1843" w:type="dxa"/>
          </w:tcPr>
          <w:p w:rsidR="00A81D59" w:rsidRDefault="00A81D59" w:rsidP="008F17B7">
            <w:pPr>
              <w:jc w:val="center"/>
              <w:rPr>
                <w:sz w:val="26"/>
                <w:szCs w:val="26"/>
                <w:lang w:bidi="ru-RU"/>
              </w:rPr>
            </w:pPr>
            <w:r>
              <w:rPr>
                <w:sz w:val="26"/>
                <w:szCs w:val="26"/>
                <w:lang w:bidi="ru-RU"/>
              </w:rPr>
              <w:t>-</w:t>
            </w:r>
          </w:p>
        </w:tc>
        <w:tc>
          <w:tcPr>
            <w:tcW w:w="3118" w:type="dxa"/>
          </w:tcPr>
          <w:p w:rsidR="00A81D59" w:rsidRDefault="00A81D59" w:rsidP="008F17B7">
            <w:pPr>
              <w:jc w:val="center"/>
              <w:rPr>
                <w:sz w:val="26"/>
                <w:szCs w:val="26"/>
                <w:lang w:bidi="ru-RU"/>
              </w:rPr>
            </w:pPr>
            <w:r>
              <w:rPr>
                <w:sz w:val="26"/>
                <w:szCs w:val="26"/>
                <w:lang w:bidi="ru-RU"/>
              </w:rPr>
              <w:t>-</w:t>
            </w:r>
          </w:p>
        </w:tc>
      </w:tr>
      <w:tr w:rsidR="004E3E0A" w:rsidRPr="001E1855" w:rsidTr="004E3E0A">
        <w:trPr>
          <w:trHeight w:hRule="exact" w:val="293"/>
          <w:jc w:val="center"/>
        </w:trPr>
        <w:tc>
          <w:tcPr>
            <w:tcW w:w="4779" w:type="dxa"/>
          </w:tcPr>
          <w:p w:rsidR="004E3E0A" w:rsidRPr="001E1855" w:rsidRDefault="004E3E0A" w:rsidP="008F17B7">
            <w:pPr>
              <w:rPr>
                <w:sz w:val="26"/>
                <w:szCs w:val="26"/>
                <w:lang w:bidi="ru-RU"/>
              </w:rPr>
            </w:pPr>
            <w:r w:rsidRPr="001E1855">
              <w:rPr>
                <w:sz w:val="26"/>
                <w:szCs w:val="26"/>
                <w:lang w:bidi="ru-RU"/>
              </w:rPr>
              <w:t>Вид промежуточной аттестации</w:t>
            </w:r>
          </w:p>
        </w:tc>
        <w:tc>
          <w:tcPr>
            <w:tcW w:w="1843" w:type="dxa"/>
          </w:tcPr>
          <w:p w:rsidR="004E3E0A" w:rsidRPr="001E1855" w:rsidRDefault="004E3E0A" w:rsidP="008F17B7">
            <w:pPr>
              <w:jc w:val="center"/>
              <w:rPr>
                <w:sz w:val="26"/>
                <w:szCs w:val="26"/>
                <w:lang w:bidi="ru-RU"/>
              </w:rPr>
            </w:pPr>
            <w:r>
              <w:rPr>
                <w:sz w:val="26"/>
                <w:szCs w:val="26"/>
                <w:lang w:bidi="ru-RU"/>
              </w:rPr>
              <w:t xml:space="preserve">зачёт </w:t>
            </w:r>
          </w:p>
        </w:tc>
        <w:tc>
          <w:tcPr>
            <w:tcW w:w="3118" w:type="dxa"/>
          </w:tcPr>
          <w:p w:rsidR="004E3E0A" w:rsidRPr="001E1855" w:rsidRDefault="004E3E0A" w:rsidP="008F17B7">
            <w:pPr>
              <w:jc w:val="center"/>
              <w:rPr>
                <w:sz w:val="26"/>
                <w:szCs w:val="26"/>
                <w:lang w:bidi="ru-RU"/>
              </w:rPr>
            </w:pPr>
            <w:r>
              <w:rPr>
                <w:sz w:val="26"/>
                <w:szCs w:val="26"/>
                <w:lang w:bidi="ru-RU"/>
              </w:rPr>
              <w:t xml:space="preserve">зачёт </w:t>
            </w:r>
          </w:p>
        </w:tc>
      </w:tr>
      <w:bookmarkEnd w:id="7"/>
    </w:tbl>
    <w:p w:rsidR="00ED2E30" w:rsidRDefault="00ED2E30" w:rsidP="00E45AAE">
      <w:pPr>
        <w:ind w:firstLine="709"/>
        <w:jc w:val="both"/>
        <w:rPr>
          <w:b/>
          <w:bCs/>
          <w:sz w:val="28"/>
          <w:szCs w:val="28"/>
        </w:rPr>
      </w:pPr>
    </w:p>
    <w:p w:rsidR="00E45AAE" w:rsidRPr="00A81D59" w:rsidRDefault="00E45AAE" w:rsidP="00A81D59">
      <w:pPr>
        <w:pStyle w:val="1"/>
        <w:spacing w:before="0" w:after="0"/>
        <w:ind w:firstLine="709"/>
        <w:jc w:val="both"/>
        <w:rPr>
          <w:rFonts w:ascii="Times New Roman" w:hAnsi="Times New Roman"/>
          <w:b w:val="0"/>
          <w:bCs w:val="0"/>
          <w:sz w:val="28"/>
          <w:szCs w:val="28"/>
        </w:rPr>
      </w:pPr>
      <w:bookmarkStart w:id="8" w:name="_Toc69904313"/>
      <w:r w:rsidRPr="00A81D59">
        <w:rPr>
          <w:rFonts w:ascii="Times New Roman" w:hAnsi="Times New Roman"/>
          <w:sz w:val="28"/>
          <w:szCs w:val="28"/>
        </w:rPr>
        <w:lastRenderedPageBreak/>
        <w:t xml:space="preserve">5. Содержание дисциплины, структурированное по темам (разделам) дисциплины с указанием их </w:t>
      </w:r>
      <w:r w:rsidR="004F7A76" w:rsidRPr="00A81D59">
        <w:rPr>
          <w:rFonts w:ascii="Times New Roman" w:hAnsi="Times New Roman"/>
          <w:sz w:val="28"/>
          <w:szCs w:val="28"/>
        </w:rPr>
        <w:t>объёмов</w:t>
      </w:r>
      <w:r w:rsidRPr="00A81D59">
        <w:rPr>
          <w:rFonts w:ascii="Times New Roman" w:hAnsi="Times New Roman"/>
          <w:sz w:val="28"/>
          <w:szCs w:val="28"/>
        </w:rPr>
        <w:t xml:space="preserve"> (в академических часах) и видов учебных занятий</w:t>
      </w:r>
      <w:bookmarkEnd w:id="8"/>
    </w:p>
    <w:p w:rsidR="00E45AAE" w:rsidRPr="00E83EDB" w:rsidRDefault="00E45AAE" w:rsidP="00E83EDB">
      <w:pPr>
        <w:pStyle w:val="2"/>
        <w:spacing w:before="0"/>
        <w:ind w:firstLine="709"/>
        <w:jc w:val="both"/>
        <w:rPr>
          <w:rFonts w:ascii="Times New Roman" w:hAnsi="Times New Roman"/>
          <w:b w:val="0"/>
          <w:bCs w:val="0"/>
          <w:color w:val="auto"/>
          <w:sz w:val="28"/>
          <w:szCs w:val="28"/>
        </w:rPr>
      </w:pPr>
      <w:bookmarkStart w:id="9" w:name="_Toc69904314"/>
      <w:r w:rsidRPr="00E83EDB">
        <w:rPr>
          <w:rFonts w:ascii="Times New Roman" w:hAnsi="Times New Roman"/>
          <w:color w:val="auto"/>
          <w:sz w:val="28"/>
          <w:szCs w:val="28"/>
        </w:rPr>
        <w:t>5.1. Содержание дисциплины</w:t>
      </w:r>
      <w:r w:rsidR="004F7A76" w:rsidRPr="00E83EDB">
        <w:rPr>
          <w:rFonts w:ascii="Times New Roman" w:hAnsi="Times New Roman"/>
          <w:color w:val="auto"/>
          <w:sz w:val="28"/>
          <w:szCs w:val="28"/>
        </w:rPr>
        <w:t xml:space="preserve"> «Введение в специальность»</w:t>
      </w:r>
      <w:bookmarkEnd w:id="9"/>
    </w:p>
    <w:p w:rsidR="001E2EBC" w:rsidRPr="004F7A76" w:rsidRDefault="001E2EBC" w:rsidP="001E2EBC">
      <w:pPr>
        <w:spacing w:line="360" w:lineRule="auto"/>
        <w:ind w:firstLine="709"/>
        <w:jc w:val="both"/>
        <w:rPr>
          <w:b/>
          <w:sz w:val="28"/>
          <w:szCs w:val="28"/>
        </w:rPr>
      </w:pPr>
      <w:r w:rsidRPr="004F7A76">
        <w:rPr>
          <w:b/>
          <w:sz w:val="28"/>
          <w:szCs w:val="28"/>
        </w:rPr>
        <w:t xml:space="preserve">Тема 1. Предназначение </w:t>
      </w:r>
      <w:r>
        <w:rPr>
          <w:b/>
          <w:sz w:val="28"/>
          <w:szCs w:val="28"/>
        </w:rPr>
        <w:t xml:space="preserve">и задачи </w:t>
      </w:r>
      <w:r w:rsidRPr="004F7A76">
        <w:rPr>
          <w:b/>
          <w:sz w:val="28"/>
          <w:szCs w:val="28"/>
        </w:rPr>
        <w:t>дисципл</w:t>
      </w:r>
      <w:r w:rsidR="00D50EBF">
        <w:rPr>
          <w:b/>
          <w:sz w:val="28"/>
          <w:szCs w:val="28"/>
        </w:rPr>
        <w:t xml:space="preserve">ины «Введение в специальность» </w:t>
      </w:r>
      <w:r>
        <w:rPr>
          <w:b/>
          <w:sz w:val="28"/>
          <w:szCs w:val="28"/>
        </w:rPr>
        <w:t>по направлению «Государственное и муниципальное управление»</w:t>
      </w:r>
      <w:r w:rsidRPr="004F7A76">
        <w:rPr>
          <w:b/>
          <w:sz w:val="28"/>
          <w:szCs w:val="28"/>
        </w:rPr>
        <w:t xml:space="preserve"> </w:t>
      </w:r>
    </w:p>
    <w:p w:rsidR="001E2EBC" w:rsidRPr="00922859" w:rsidRDefault="001E2EBC" w:rsidP="001E2EBC">
      <w:pPr>
        <w:spacing w:line="360" w:lineRule="auto"/>
        <w:ind w:firstLine="709"/>
        <w:jc w:val="both"/>
        <w:rPr>
          <w:sz w:val="28"/>
          <w:szCs w:val="28"/>
        </w:rPr>
      </w:pPr>
      <w:r w:rsidRPr="008218DB">
        <w:rPr>
          <w:sz w:val="28"/>
          <w:szCs w:val="28"/>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rsidR="001E2EBC" w:rsidRDefault="001E2EBC" w:rsidP="001E2EBC">
      <w:pPr>
        <w:spacing w:line="360" w:lineRule="auto"/>
        <w:ind w:firstLine="709"/>
        <w:jc w:val="both"/>
        <w:rPr>
          <w:sz w:val="28"/>
          <w:szCs w:val="28"/>
        </w:rPr>
      </w:pPr>
      <w:r>
        <w:rPr>
          <w:sz w:val="28"/>
          <w:szCs w:val="28"/>
        </w:rPr>
        <w:t xml:space="preserve">Роль дисциплины в </w:t>
      </w:r>
      <w:proofErr w:type="gramStart"/>
      <w:r>
        <w:rPr>
          <w:sz w:val="28"/>
          <w:szCs w:val="28"/>
        </w:rPr>
        <w:t>формировании  представлений</w:t>
      </w:r>
      <w:proofErr w:type="gramEnd"/>
      <w:r>
        <w:rPr>
          <w:sz w:val="28"/>
          <w:szCs w:val="28"/>
        </w:rPr>
        <w:t xml:space="preserve"> о будущей профессиональней деятельности,  индивидуализации траектории обучения.</w:t>
      </w:r>
    </w:p>
    <w:p w:rsidR="001E2EBC" w:rsidRDefault="001E2EBC" w:rsidP="001E2EBC">
      <w:pPr>
        <w:spacing w:line="360" w:lineRule="auto"/>
        <w:ind w:firstLine="709"/>
        <w:jc w:val="both"/>
        <w:rPr>
          <w:sz w:val="28"/>
          <w:szCs w:val="28"/>
        </w:rPr>
      </w:pPr>
      <w:r>
        <w:rPr>
          <w:sz w:val="28"/>
          <w:szCs w:val="28"/>
        </w:rPr>
        <w:t>Формирование патриотических основ воспитания будущих государственных и муниципальных служащих.</w:t>
      </w:r>
    </w:p>
    <w:p w:rsidR="001E2EBC" w:rsidRDefault="001E2EBC" w:rsidP="001E2EBC">
      <w:pPr>
        <w:spacing w:line="360" w:lineRule="auto"/>
        <w:ind w:firstLine="709"/>
        <w:jc w:val="both"/>
        <w:rPr>
          <w:sz w:val="28"/>
          <w:szCs w:val="28"/>
        </w:rPr>
      </w:pPr>
    </w:p>
    <w:p w:rsidR="001E2EBC" w:rsidRPr="004F7A76" w:rsidRDefault="001E2EBC" w:rsidP="001E2EBC">
      <w:pPr>
        <w:spacing w:line="360" w:lineRule="auto"/>
        <w:ind w:firstLine="709"/>
        <w:jc w:val="both"/>
        <w:rPr>
          <w:b/>
          <w:sz w:val="28"/>
          <w:szCs w:val="28"/>
        </w:rPr>
      </w:pPr>
      <w:r w:rsidRPr="004F7A76">
        <w:rPr>
          <w:b/>
          <w:sz w:val="28"/>
          <w:szCs w:val="28"/>
        </w:rPr>
        <w:t xml:space="preserve">Тема </w:t>
      </w:r>
      <w:r>
        <w:rPr>
          <w:b/>
          <w:sz w:val="28"/>
          <w:szCs w:val="28"/>
        </w:rPr>
        <w:t>2</w:t>
      </w:r>
      <w:r w:rsidRPr="004F7A76">
        <w:rPr>
          <w:b/>
          <w:sz w:val="28"/>
          <w:szCs w:val="28"/>
        </w:rPr>
        <w:t xml:space="preserve">. </w:t>
      </w:r>
      <w:r>
        <w:rPr>
          <w:b/>
          <w:sz w:val="28"/>
          <w:szCs w:val="28"/>
        </w:rPr>
        <w:t>Характеристика профессиональной деятельности в области государственного и муниципального управления</w:t>
      </w:r>
    </w:p>
    <w:p w:rsidR="001E2EBC" w:rsidRDefault="001E2EBC" w:rsidP="001E2EBC">
      <w:pPr>
        <w:spacing w:line="360" w:lineRule="auto"/>
        <w:ind w:firstLine="709"/>
        <w:jc w:val="both"/>
        <w:rPr>
          <w:sz w:val="28"/>
          <w:szCs w:val="28"/>
        </w:rPr>
      </w:pPr>
      <w:r>
        <w:rPr>
          <w:sz w:val="28"/>
          <w:szCs w:val="28"/>
        </w:rPr>
        <w:t>Х</w:t>
      </w:r>
      <w:r w:rsidRPr="00FC1852">
        <w:rPr>
          <w:sz w:val="28"/>
          <w:szCs w:val="28"/>
        </w:rPr>
        <w:t xml:space="preserve">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1E2EBC" w:rsidRDefault="001E2EBC" w:rsidP="001E2EBC">
      <w:pPr>
        <w:spacing w:line="360" w:lineRule="auto"/>
        <w:ind w:firstLine="709"/>
        <w:jc w:val="both"/>
        <w:rPr>
          <w:sz w:val="28"/>
          <w:szCs w:val="28"/>
        </w:rPr>
      </w:pPr>
      <w:r>
        <w:rPr>
          <w:sz w:val="28"/>
          <w:szCs w:val="28"/>
        </w:rPr>
        <w:t>К</w:t>
      </w:r>
      <w:r w:rsidRPr="00FC1852">
        <w:rPr>
          <w:sz w:val="28"/>
          <w:szCs w:val="28"/>
        </w:rPr>
        <w:t>валификационны</w:t>
      </w:r>
      <w:r>
        <w:rPr>
          <w:sz w:val="28"/>
          <w:szCs w:val="28"/>
        </w:rPr>
        <w:t>е</w:t>
      </w:r>
      <w:r w:rsidRPr="00FC1852">
        <w:rPr>
          <w:sz w:val="28"/>
          <w:szCs w:val="28"/>
        </w:rPr>
        <w:t xml:space="preserve"> требовани</w:t>
      </w:r>
      <w:r>
        <w:rPr>
          <w:sz w:val="28"/>
          <w:szCs w:val="28"/>
        </w:rPr>
        <w:t>я</w:t>
      </w:r>
      <w:r w:rsidRPr="00FC1852">
        <w:rPr>
          <w:sz w:val="28"/>
          <w:szCs w:val="28"/>
        </w:rPr>
        <w:t xml:space="preserve"> к специальностям, направлениям подготовки, знаниям и умениям,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w:t>
      </w:r>
      <w:r>
        <w:rPr>
          <w:sz w:val="28"/>
          <w:szCs w:val="28"/>
        </w:rPr>
        <w:t xml:space="preserve">жданских служащих, с требованиями профессионального стандарта. </w:t>
      </w:r>
      <w:r w:rsidRPr="002033AD">
        <w:rPr>
          <w:sz w:val="28"/>
          <w:szCs w:val="28"/>
        </w:rPr>
        <w:t xml:space="preserve">Методика формирования и развития профессиональной культуры государственного органа. </w:t>
      </w:r>
    </w:p>
    <w:p w:rsidR="001E2EBC" w:rsidRDefault="001E2EBC" w:rsidP="001E2EBC">
      <w:pPr>
        <w:spacing w:line="360" w:lineRule="auto"/>
        <w:ind w:firstLine="709"/>
        <w:jc w:val="both"/>
        <w:rPr>
          <w:sz w:val="28"/>
          <w:szCs w:val="28"/>
        </w:rPr>
      </w:pPr>
      <w:r>
        <w:rPr>
          <w:sz w:val="28"/>
          <w:szCs w:val="28"/>
        </w:rPr>
        <w:t>Базовые качества специалиста в области государственного и муниципального управления и основы их формирования.</w:t>
      </w:r>
      <w:r w:rsidRPr="00BE7DA4">
        <w:rPr>
          <w:sz w:val="28"/>
          <w:szCs w:val="28"/>
        </w:rPr>
        <w:t xml:space="preserve"> Приоритетные </w:t>
      </w:r>
      <w:r w:rsidRPr="00BE7DA4">
        <w:rPr>
          <w:sz w:val="28"/>
          <w:szCs w:val="28"/>
        </w:rPr>
        <w:lastRenderedPageBreak/>
        <w:t>направления профессионального развития государственных гражданских и муниципальных служащих</w:t>
      </w:r>
      <w:r>
        <w:rPr>
          <w:sz w:val="28"/>
          <w:szCs w:val="28"/>
        </w:rPr>
        <w:t>.</w:t>
      </w:r>
    </w:p>
    <w:p w:rsidR="001E2EBC" w:rsidRPr="004F4D71" w:rsidRDefault="001E2EBC" w:rsidP="001E2EBC">
      <w:pPr>
        <w:spacing w:line="360" w:lineRule="auto"/>
        <w:ind w:firstLine="709"/>
        <w:jc w:val="both"/>
        <w:rPr>
          <w:sz w:val="28"/>
          <w:szCs w:val="28"/>
        </w:rPr>
      </w:pPr>
      <w:r w:rsidRPr="004F4D71">
        <w:rPr>
          <w:sz w:val="28"/>
          <w:szCs w:val="28"/>
        </w:rPr>
        <w:t>Приоритеты и перспективные задачи в области государственного и муниципального управления.</w:t>
      </w:r>
    </w:p>
    <w:p w:rsidR="001E2EBC" w:rsidRDefault="001E2EBC" w:rsidP="001E2EBC">
      <w:pPr>
        <w:spacing w:line="360" w:lineRule="auto"/>
        <w:ind w:firstLine="709"/>
        <w:jc w:val="both"/>
        <w:rPr>
          <w:i/>
          <w:sz w:val="28"/>
          <w:szCs w:val="28"/>
        </w:rPr>
      </w:pPr>
    </w:p>
    <w:p w:rsidR="001E2EBC" w:rsidRPr="004F7A76" w:rsidRDefault="001E2EBC" w:rsidP="001E2EBC">
      <w:pPr>
        <w:spacing w:line="360" w:lineRule="auto"/>
        <w:ind w:firstLine="709"/>
        <w:jc w:val="both"/>
        <w:rPr>
          <w:b/>
          <w:sz w:val="28"/>
          <w:szCs w:val="28"/>
        </w:rPr>
      </w:pPr>
      <w:r>
        <w:rPr>
          <w:b/>
          <w:sz w:val="28"/>
          <w:szCs w:val="28"/>
        </w:rPr>
        <w:t>Тема 3. Особенности проведения научных исследований по государственному и муниципальному управлению</w:t>
      </w:r>
    </w:p>
    <w:p w:rsidR="001E2EBC" w:rsidRDefault="001E2EBC" w:rsidP="001E2EBC">
      <w:pPr>
        <w:spacing w:line="360" w:lineRule="auto"/>
        <w:ind w:firstLine="709"/>
        <w:jc w:val="both"/>
        <w:rPr>
          <w:sz w:val="28"/>
          <w:szCs w:val="28"/>
        </w:rPr>
      </w:pPr>
      <w:r>
        <w:rPr>
          <w:sz w:val="28"/>
          <w:szCs w:val="28"/>
        </w:rPr>
        <w:t>О</w:t>
      </w:r>
      <w:r w:rsidRPr="000E524B">
        <w:rPr>
          <w:sz w:val="28"/>
          <w:szCs w:val="28"/>
        </w:rPr>
        <w:t xml:space="preserve">собенности </w:t>
      </w:r>
      <w:r>
        <w:rPr>
          <w:sz w:val="28"/>
          <w:szCs w:val="28"/>
        </w:rPr>
        <w:t xml:space="preserve">государственного и муниципального управления </w:t>
      </w:r>
      <w:r w:rsidRPr="000E524B">
        <w:rPr>
          <w:sz w:val="28"/>
          <w:szCs w:val="28"/>
        </w:rPr>
        <w:t>к</w:t>
      </w:r>
      <w:r>
        <w:rPr>
          <w:sz w:val="28"/>
          <w:szCs w:val="28"/>
        </w:rPr>
        <w:t>ак исследовательской (научной) области. Характеристика</w:t>
      </w:r>
      <w:r w:rsidRPr="000E524B">
        <w:rPr>
          <w:sz w:val="28"/>
          <w:szCs w:val="28"/>
        </w:rPr>
        <w:t xml:space="preserve"> исследовательск</w:t>
      </w:r>
      <w:r>
        <w:rPr>
          <w:sz w:val="28"/>
          <w:szCs w:val="28"/>
        </w:rPr>
        <w:t>ой</w:t>
      </w:r>
      <w:r w:rsidRPr="000E524B">
        <w:rPr>
          <w:sz w:val="28"/>
          <w:szCs w:val="28"/>
        </w:rPr>
        <w:t xml:space="preserve"> (научн</w:t>
      </w:r>
      <w:r>
        <w:rPr>
          <w:sz w:val="28"/>
          <w:szCs w:val="28"/>
        </w:rPr>
        <w:t xml:space="preserve">ой) </w:t>
      </w:r>
      <w:r w:rsidRPr="000E524B">
        <w:rPr>
          <w:sz w:val="28"/>
          <w:szCs w:val="28"/>
        </w:rPr>
        <w:t>област</w:t>
      </w:r>
      <w:r>
        <w:rPr>
          <w:sz w:val="28"/>
          <w:szCs w:val="28"/>
        </w:rPr>
        <w:t xml:space="preserve">и </w:t>
      </w:r>
      <w:proofErr w:type="gramStart"/>
      <w:r>
        <w:rPr>
          <w:sz w:val="28"/>
          <w:szCs w:val="28"/>
        </w:rPr>
        <w:t>государственного  и</w:t>
      </w:r>
      <w:proofErr w:type="gramEnd"/>
      <w:r>
        <w:rPr>
          <w:sz w:val="28"/>
          <w:szCs w:val="28"/>
        </w:rPr>
        <w:t xml:space="preserve"> муниципального управления. </w:t>
      </w:r>
      <w:r w:rsidRPr="000E524B">
        <w:rPr>
          <w:sz w:val="28"/>
          <w:szCs w:val="28"/>
        </w:rPr>
        <w:t xml:space="preserve"> </w:t>
      </w:r>
      <w:r>
        <w:rPr>
          <w:sz w:val="28"/>
          <w:szCs w:val="28"/>
        </w:rPr>
        <w:t xml:space="preserve">Отличие </w:t>
      </w:r>
      <w:r w:rsidRPr="000E524B">
        <w:rPr>
          <w:sz w:val="28"/>
          <w:szCs w:val="28"/>
        </w:rPr>
        <w:t xml:space="preserve">аналитических работ </w:t>
      </w:r>
      <w:r>
        <w:rPr>
          <w:sz w:val="28"/>
          <w:szCs w:val="28"/>
        </w:rPr>
        <w:t xml:space="preserve">от научных </w:t>
      </w:r>
      <w:r w:rsidRPr="000E524B">
        <w:rPr>
          <w:sz w:val="28"/>
          <w:szCs w:val="28"/>
        </w:rPr>
        <w:t xml:space="preserve">исследований в области </w:t>
      </w:r>
      <w:r>
        <w:rPr>
          <w:sz w:val="28"/>
          <w:szCs w:val="28"/>
        </w:rPr>
        <w:t>государственного и муниципального управления. П</w:t>
      </w:r>
      <w:r w:rsidRPr="000E524B">
        <w:rPr>
          <w:sz w:val="28"/>
          <w:szCs w:val="28"/>
        </w:rPr>
        <w:t xml:space="preserve">еречень предметных полей </w:t>
      </w:r>
      <w:r>
        <w:rPr>
          <w:sz w:val="28"/>
          <w:szCs w:val="28"/>
        </w:rPr>
        <w:t>государственного и муниципального управления</w:t>
      </w:r>
      <w:r w:rsidRPr="000E524B">
        <w:rPr>
          <w:sz w:val="28"/>
          <w:szCs w:val="28"/>
        </w:rPr>
        <w:t xml:space="preserve"> и </w:t>
      </w:r>
      <w:r>
        <w:rPr>
          <w:sz w:val="28"/>
          <w:szCs w:val="28"/>
        </w:rPr>
        <w:t>его</w:t>
      </w:r>
      <w:r w:rsidRPr="000E524B">
        <w:rPr>
          <w:sz w:val="28"/>
          <w:szCs w:val="28"/>
        </w:rPr>
        <w:t xml:space="preserve"> </w:t>
      </w:r>
      <w:r>
        <w:rPr>
          <w:sz w:val="28"/>
          <w:szCs w:val="28"/>
        </w:rPr>
        <w:t>эволюция. Особенности подготовки научных статей и презентаций выступлений.</w:t>
      </w:r>
    </w:p>
    <w:p w:rsidR="001E2EBC" w:rsidRDefault="001E2EBC" w:rsidP="001E2EBC">
      <w:pPr>
        <w:spacing w:line="360" w:lineRule="auto"/>
        <w:ind w:firstLine="709"/>
        <w:jc w:val="both"/>
        <w:rPr>
          <w:sz w:val="28"/>
          <w:szCs w:val="28"/>
        </w:rPr>
      </w:pPr>
      <w:r w:rsidRPr="00E21706">
        <w:rPr>
          <w:sz w:val="28"/>
          <w:szCs w:val="28"/>
        </w:rPr>
        <w:t>Научные мероприятия для студентов направления подготовки «Государственное и муниципальное управление»: пр</w:t>
      </w:r>
      <w:r>
        <w:rPr>
          <w:sz w:val="28"/>
          <w:szCs w:val="28"/>
        </w:rPr>
        <w:t>едметные</w:t>
      </w:r>
      <w:r w:rsidRPr="00E21706">
        <w:rPr>
          <w:sz w:val="28"/>
          <w:szCs w:val="28"/>
        </w:rPr>
        <w:t xml:space="preserve"> области, формат участия.</w:t>
      </w:r>
    </w:p>
    <w:p w:rsidR="001E2EBC" w:rsidRDefault="001E2EBC" w:rsidP="001E2EBC">
      <w:pPr>
        <w:spacing w:line="360" w:lineRule="auto"/>
        <w:ind w:firstLine="709"/>
        <w:jc w:val="both"/>
        <w:rPr>
          <w:sz w:val="28"/>
          <w:szCs w:val="28"/>
        </w:rPr>
      </w:pPr>
      <w:r>
        <w:rPr>
          <w:sz w:val="28"/>
          <w:szCs w:val="28"/>
        </w:rPr>
        <w:t>Научные журналы, в которых студенты могут разместить результаты своих научных исследований.</w:t>
      </w:r>
    </w:p>
    <w:p w:rsidR="001E2EBC" w:rsidRDefault="001E2EBC" w:rsidP="001E2EBC">
      <w:pPr>
        <w:spacing w:line="360" w:lineRule="auto"/>
        <w:ind w:firstLine="709"/>
        <w:jc w:val="both"/>
        <w:rPr>
          <w:sz w:val="28"/>
          <w:szCs w:val="28"/>
        </w:rPr>
      </w:pPr>
      <w:r>
        <w:rPr>
          <w:sz w:val="28"/>
          <w:szCs w:val="28"/>
        </w:rPr>
        <w:t>Мероприятия в органах государственной власти и местного самоуправления, подготовка к ним, выступление или участие в дискуссии.</w:t>
      </w:r>
    </w:p>
    <w:p w:rsidR="001E2EBC" w:rsidRDefault="001E2EBC" w:rsidP="001E2EBC">
      <w:pPr>
        <w:spacing w:line="360" w:lineRule="auto"/>
        <w:ind w:firstLine="709"/>
        <w:jc w:val="both"/>
        <w:rPr>
          <w:sz w:val="28"/>
          <w:szCs w:val="28"/>
        </w:rPr>
      </w:pPr>
      <w:r>
        <w:rPr>
          <w:sz w:val="28"/>
          <w:szCs w:val="28"/>
        </w:rPr>
        <w:t xml:space="preserve">Основные информационные системы, базы данных ресурсы в области государственного и муниципального управления, государственной и муниципальной службы. </w:t>
      </w:r>
    </w:p>
    <w:p w:rsidR="002736C9" w:rsidRDefault="002736C9" w:rsidP="002736C9">
      <w:pPr>
        <w:ind w:left="360"/>
        <w:rPr>
          <w:sz w:val="28"/>
          <w:szCs w:val="28"/>
        </w:rPr>
      </w:pPr>
    </w:p>
    <w:p w:rsidR="001E2EBC" w:rsidRDefault="001E2EBC" w:rsidP="002736C9">
      <w:pPr>
        <w:ind w:left="360"/>
        <w:rPr>
          <w:sz w:val="28"/>
          <w:szCs w:val="28"/>
        </w:rPr>
      </w:pPr>
    </w:p>
    <w:p w:rsidR="001E2EBC" w:rsidRDefault="001E2EBC" w:rsidP="002736C9">
      <w:pPr>
        <w:ind w:left="360"/>
        <w:rPr>
          <w:sz w:val="28"/>
          <w:szCs w:val="28"/>
        </w:rPr>
      </w:pPr>
    </w:p>
    <w:p w:rsidR="001E2EBC" w:rsidRPr="004C6BA3" w:rsidRDefault="001E2EBC" w:rsidP="002736C9">
      <w:pPr>
        <w:ind w:left="360"/>
        <w:rPr>
          <w:sz w:val="28"/>
          <w:szCs w:val="28"/>
        </w:rPr>
      </w:pPr>
    </w:p>
    <w:p w:rsidR="004F7A76" w:rsidRDefault="004F7A76" w:rsidP="007A15B6">
      <w:pPr>
        <w:spacing w:line="360" w:lineRule="auto"/>
        <w:ind w:firstLine="709"/>
        <w:jc w:val="both"/>
        <w:rPr>
          <w:i/>
          <w:sz w:val="28"/>
          <w:szCs w:val="28"/>
        </w:rPr>
      </w:pPr>
      <w:bookmarkStart w:id="10" w:name="_Toc423003724"/>
    </w:p>
    <w:p w:rsidR="00067059" w:rsidRPr="00E83EDB" w:rsidRDefault="002736C9" w:rsidP="00E83EDB">
      <w:pPr>
        <w:pStyle w:val="2"/>
        <w:ind w:firstLine="709"/>
        <w:rPr>
          <w:rStyle w:val="10"/>
          <w:rFonts w:ascii="Times New Roman" w:eastAsiaTheme="majorEastAsia" w:hAnsi="Times New Roman"/>
          <w:color w:val="auto"/>
          <w:sz w:val="28"/>
          <w:szCs w:val="28"/>
        </w:rPr>
      </w:pPr>
      <w:bookmarkStart w:id="11" w:name="_Toc69904315"/>
      <w:r w:rsidRPr="00E83EDB">
        <w:rPr>
          <w:rStyle w:val="s3"/>
          <w:rFonts w:ascii="Times New Roman" w:hAnsi="Times New Roman"/>
          <w:color w:val="auto"/>
          <w:sz w:val="28"/>
          <w:szCs w:val="28"/>
        </w:rPr>
        <w:lastRenderedPageBreak/>
        <w:t xml:space="preserve">5.2. </w:t>
      </w:r>
      <w:r w:rsidRPr="00E83EDB">
        <w:rPr>
          <w:rStyle w:val="10"/>
          <w:rFonts w:ascii="Times New Roman" w:eastAsiaTheme="majorEastAsia" w:hAnsi="Times New Roman"/>
          <w:b/>
          <w:color w:val="auto"/>
          <w:sz w:val="28"/>
          <w:szCs w:val="28"/>
        </w:rPr>
        <w:t>Учебно-тематический план</w:t>
      </w:r>
      <w:bookmarkEnd w:id="10"/>
      <w:bookmarkEnd w:id="11"/>
      <w:r w:rsidRPr="00E83EDB">
        <w:rPr>
          <w:rStyle w:val="10"/>
          <w:rFonts w:ascii="Times New Roman" w:eastAsiaTheme="majorEastAsia" w:hAnsi="Times New Roman"/>
          <w:color w:val="auto"/>
          <w:sz w:val="28"/>
          <w:szCs w:val="28"/>
        </w:rPr>
        <w:t xml:space="preserve"> </w:t>
      </w:r>
    </w:p>
    <w:p w:rsidR="008F17B7" w:rsidRDefault="008F17B7" w:rsidP="008F17B7">
      <w:pPr>
        <w:keepNext/>
        <w:ind w:left="567"/>
        <w:jc w:val="right"/>
        <w:rPr>
          <w:sz w:val="28"/>
          <w:szCs w:val="28"/>
        </w:rPr>
      </w:pPr>
      <w:r w:rsidRPr="007E4CC5">
        <w:rPr>
          <w:sz w:val="28"/>
          <w:szCs w:val="28"/>
        </w:rPr>
        <w:t xml:space="preserve">Таблица </w:t>
      </w:r>
      <w:r>
        <w:rPr>
          <w:sz w:val="28"/>
          <w:szCs w:val="28"/>
        </w:rPr>
        <w:t>2</w:t>
      </w:r>
    </w:p>
    <w:tbl>
      <w:tblPr>
        <w:tblW w:w="501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2007"/>
        <w:gridCol w:w="878"/>
        <w:gridCol w:w="999"/>
        <w:gridCol w:w="1016"/>
        <w:gridCol w:w="1277"/>
        <w:gridCol w:w="1558"/>
        <w:gridCol w:w="1665"/>
      </w:tblGrid>
      <w:tr w:rsidR="00144606" w:rsidRPr="00E45AAE" w:rsidTr="00091B5D">
        <w:trPr>
          <w:cantSplit/>
        </w:trPr>
        <w:tc>
          <w:tcPr>
            <w:tcW w:w="246" w:type="pct"/>
            <w:vMerge w:val="restart"/>
            <w:tcBorders>
              <w:top w:val="single" w:sz="4" w:space="0" w:color="auto"/>
              <w:left w:val="single" w:sz="4" w:space="0" w:color="auto"/>
              <w:bottom w:val="single" w:sz="4" w:space="0" w:color="auto"/>
              <w:right w:val="single" w:sz="4" w:space="0" w:color="auto"/>
            </w:tcBorders>
            <w:hideMark/>
          </w:tcPr>
          <w:p w:rsidR="00144606" w:rsidRPr="00E45AAE" w:rsidRDefault="00144606" w:rsidP="008F17B7">
            <w:pPr>
              <w:jc w:val="center"/>
              <w:rPr>
                <w:b/>
                <w:bCs/>
                <w:sz w:val="22"/>
              </w:rPr>
            </w:pPr>
            <w:r w:rsidRPr="00E45AAE">
              <w:rPr>
                <w:b/>
                <w:bCs/>
                <w:sz w:val="22"/>
              </w:rPr>
              <w:t>№</w:t>
            </w:r>
          </w:p>
          <w:p w:rsidR="00144606" w:rsidRPr="00E45AAE" w:rsidRDefault="00144606" w:rsidP="008F17B7">
            <w:pPr>
              <w:jc w:val="center"/>
              <w:rPr>
                <w:b/>
                <w:bCs/>
                <w:sz w:val="22"/>
              </w:rPr>
            </w:pPr>
            <w:r w:rsidRPr="00E45AAE">
              <w:rPr>
                <w:b/>
                <w:bCs/>
                <w:sz w:val="22"/>
              </w:rPr>
              <w:t>п/п</w:t>
            </w:r>
          </w:p>
        </w:tc>
        <w:tc>
          <w:tcPr>
            <w:tcW w:w="1015" w:type="pct"/>
            <w:vMerge w:val="restart"/>
            <w:tcBorders>
              <w:top w:val="single" w:sz="4" w:space="0" w:color="auto"/>
              <w:left w:val="single" w:sz="4" w:space="0" w:color="auto"/>
              <w:bottom w:val="single" w:sz="4" w:space="0" w:color="auto"/>
              <w:right w:val="single" w:sz="4" w:space="0" w:color="auto"/>
            </w:tcBorders>
            <w:hideMark/>
          </w:tcPr>
          <w:p w:rsidR="00144606" w:rsidRPr="00E45AAE" w:rsidRDefault="00144606" w:rsidP="008F17B7">
            <w:pPr>
              <w:jc w:val="center"/>
              <w:rPr>
                <w:b/>
                <w:bCs/>
                <w:sz w:val="22"/>
              </w:rPr>
            </w:pPr>
            <w:r w:rsidRPr="00E45AAE">
              <w:rPr>
                <w:b/>
                <w:bCs/>
                <w:sz w:val="22"/>
              </w:rPr>
              <w:t>Наименование темы дисциплины</w:t>
            </w:r>
          </w:p>
        </w:tc>
        <w:tc>
          <w:tcPr>
            <w:tcW w:w="3739" w:type="pct"/>
            <w:gridSpan w:val="6"/>
            <w:tcBorders>
              <w:top w:val="single" w:sz="4" w:space="0" w:color="auto"/>
              <w:left w:val="single" w:sz="4" w:space="0" w:color="auto"/>
              <w:bottom w:val="single" w:sz="4" w:space="0" w:color="auto"/>
              <w:right w:val="single" w:sz="4" w:space="0" w:color="auto"/>
            </w:tcBorders>
          </w:tcPr>
          <w:p w:rsidR="00144606" w:rsidRPr="00E45AAE" w:rsidRDefault="00144606" w:rsidP="008F17B7">
            <w:pPr>
              <w:jc w:val="center"/>
              <w:rPr>
                <w:b/>
                <w:bCs/>
                <w:sz w:val="22"/>
              </w:rPr>
            </w:pPr>
            <w:r w:rsidRPr="00E45AAE">
              <w:rPr>
                <w:b/>
                <w:bCs/>
                <w:sz w:val="22"/>
              </w:rPr>
              <w:t>Трудоемкость в часах</w:t>
            </w:r>
          </w:p>
        </w:tc>
      </w:tr>
      <w:tr w:rsidR="00091B5D" w:rsidRPr="00E45AAE" w:rsidTr="00291F5B">
        <w:trPr>
          <w:cantSplit/>
        </w:trPr>
        <w:tc>
          <w:tcPr>
            <w:tcW w:w="246" w:type="pct"/>
            <w:vMerge/>
            <w:tcBorders>
              <w:top w:val="single" w:sz="4" w:space="0" w:color="auto"/>
              <w:left w:val="single" w:sz="4" w:space="0" w:color="auto"/>
              <w:bottom w:val="single" w:sz="4" w:space="0" w:color="auto"/>
              <w:right w:val="single" w:sz="4" w:space="0" w:color="auto"/>
            </w:tcBorders>
            <w:vAlign w:val="center"/>
            <w:hideMark/>
          </w:tcPr>
          <w:p w:rsidR="00091B5D" w:rsidRPr="00E45AAE" w:rsidRDefault="00091B5D" w:rsidP="008F17B7">
            <w:pPr>
              <w:rPr>
                <w:b/>
                <w:bCs/>
                <w:sz w:val="22"/>
              </w:rPr>
            </w:pPr>
          </w:p>
        </w:tc>
        <w:tc>
          <w:tcPr>
            <w:tcW w:w="1015" w:type="pct"/>
            <w:vMerge/>
            <w:tcBorders>
              <w:top w:val="single" w:sz="4" w:space="0" w:color="auto"/>
              <w:left w:val="single" w:sz="4" w:space="0" w:color="auto"/>
              <w:bottom w:val="single" w:sz="4" w:space="0" w:color="auto"/>
              <w:right w:val="single" w:sz="4" w:space="0" w:color="auto"/>
            </w:tcBorders>
            <w:vAlign w:val="center"/>
            <w:hideMark/>
          </w:tcPr>
          <w:p w:rsidR="00091B5D" w:rsidRPr="00E45AAE" w:rsidRDefault="00091B5D" w:rsidP="008F17B7">
            <w:pPr>
              <w:rPr>
                <w:b/>
                <w:bCs/>
                <w:sz w:val="22"/>
              </w:rPr>
            </w:pPr>
          </w:p>
        </w:tc>
        <w:tc>
          <w:tcPr>
            <w:tcW w:w="444" w:type="pct"/>
            <w:vMerge w:val="restart"/>
            <w:tcBorders>
              <w:top w:val="single" w:sz="4" w:space="0" w:color="auto"/>
              <w:left w:val="single" w:sz="4" w:space="0" w:color="auto"/>
              <w:bottom w:val="single" w:sz="4" w:space="0" w:color="auto"/>
              <w:right w:val="single" w:sz="4" w:space="0" w:color="auto"/>
            </w:tcBorders>
            <w:hideMark/>
          </w:tcPr>
          <w:p w:rsidR="00091B5D" w:rsidRPr="00E45AAE" w:rsidRDefault="00091B5D" w:rsidP="008F17B7">
            <w:pPr>
              <w:jc w:val="center"/>
              <w:rPr>
                <w:b/>
                <w:bCs/>
                <w:sz w:val="22"/>
              </w:rPr>
            </w:pPr>
            <w:r w:rsidRPr="00E45AAE">
              <w:rPr>
                <w:b/>
                <w:bCs/>
                <w:sz w:val="22"/>
              </w:rPr>
              <w:t>Всего</w:t>
            </w:r>
          </w:p>
          <w:p w:rsidR="00091B5D" w:rsidRPr="00E45AAE" w:rsidRDefault="00091B5D" w:rsidP="008F17B7">
            <w:pPr>
              <w:jc w:val="center"/>
              <w:rPr>
                <w:b/>
                <w:bCs/>
                <w:sz w:val="22"/>
              </w:rPr>
            </w:pPr>
            <w:r w:rsidRPr="00E45AAE">
              <w:rPr>
                <w:b/>
                <w:bCs/>
                <w:sz w:val="22"/>
              </w:rPr>
              <w:t>часов</w:t>
            </w:r>
          </w:p>
        </w:tc>
        <w:tc>
          <w:tcPr>
            <w:tcW w:w="1665" w:type="pct"/>
            <w:gridSpan w:val="3"/>
            <w:tcBorders>
              <w:top w:val="single" w:sz="4" w:space="0" w:color="auto"/>
              <w:left w:val="single" w:sz="4" w:space="0" w:color="auto"/>
              <w:bottom w:val="single" w:sz="4" w:space="0" w:color="auto"/>
              <w:right w:val="single" w:sz="4" w:space="0" w:color="auto"/>
            </w:tcBorders>
            <w:hideMark/>
          </w:tcPr>
          <w:p w:rsidR="00091B5D" w:rsidRPr="00144606" w:rsidRDefault="00091B5D" w:rsidP="008F17B7">
            <w:pPr>
              <w:jc w:val="center"/>
              <w:rPr>
                <w:b/>
                <w:bCs/>
                <w:sz w:val="22"/>
                <w:szCs w:val="22"/>
              </w:rPr>
            </w:pPr>
            <w:r w:rsidRPr="00144606">
              <w:rPr>
                <w:b/>
                <w:bCs/>
                <w:sz w:val="22"/>
                <w:szCs w:val="22"/>
              </w:rPr>
              <w:t>Аудиторная работа</w:t>
            </w:r>
          </w:p>
        </w:tc>
        <w:tc>
          <w:tcPr>
            <w:tcW w:w="788" w:type="pct"/>
            <w:vMerge w:val="restart"/>
            <w:tcBorders>
              <w:top w:val="single" w:sz="4" w:space="0" w:color="auto"/>
              <w:left w:val="single" w:sz="4" w:space="0" w:color="auto"/>
              <w:bottom w:val="single" w:sz="4" w:space="0" w:color="auto"/>
              <w:right w:val="single" w:sz="4" w:space="0" w:color="auto"/>
            </w:tcBorders>
            <w:hideMark/>
          </w:tcPr>
          <w:p w:rsidR="00091B5D" w:rsidRPr="00144606" w:rsidRDefault="000F13AC" w:rsidP="000F13AC">
            <w:pPr>
              <w:jc w:val="center"/>
              <w:rPr>
                <w:b/>
                <w:bCs/>
                <w:sz w:val="22"/>
                <w:szCs w:val="22"/>
              </w:rPr>
            </w:pPr>
            <w:r>
              <w:rPr>
                <w:b/>
                <w:bCs/>
                <w:sz w:val="22"/>
                <w:szCs w:val="22"/>
              </w:rPr>
              <w:t>Самостоя</w:t>
            </w:r>
            <w:r w:rsidR="00091B5D" w:rsidRPr="00144606">
              <w:rPr>
                <w:b/>
                <w:bCs/>
                <w:sz w:val="22"/>
                <w:szCs w:val="22"/>
              </w:rPr>
              <w:t>тельная</w:t>
            </w:r>
          </w:p>
          <w:p w:rsidR="00091B5D" w:rsidRPr="00144606" w:rsidRDefault="00091B5D" w:rsidP="008F17B7">
            <w:pPr>
              <w:tabs>
                <w:tab w:val="left" w:pos="1812"/>
              </w:tabs>
              <w:jc w:val="center"/>
              <w:rPr>
                <w:b/>
                <w:bCs/>
                <w:sz w:val="22"/>
                <w:szCs w:val="22"/>
              </w:rPr>
            </w:pPr>
            <w:r w:rsidRPr="00144606">
              <w:rPr>
                <w:b/>
                <w:bCs/>
                <w:sz w:val="22"/>
                <w:szCs w:val="22"/>
              </w:rPr>
              <w:t>работа</w:t>
            </w:r>
          </w:p>
        </w:tc>
        <w:tc>
          <w:tcPr>
            <w:tcW w:w="842" w:type="pct"/>
            <w:vMerge w:val="restart"/>
            <w:tcBorders>
              <w:top w:val="single" w:sz="4" w:space="0" w:color="auto"/>
              <w:left w:val="single" w:sz="4" w:space="0" w:color="auto"/>
              <w:right w:val="single" w:sz="4" w:space="0" w:color="auto"/>
            </w:tcBorders>
          </w:tcPr>
          <w:p w:rsidR="00091B5D" w:rsidRPr="00144606" w:rsidRDefault="00091B5D" w:rsidP="008F17B7">
            <w:pPr>
              <w:jc w:val="center"/>
              <w:rPr>
                <w:b/>
                <w:bCs/>
                <w:sz w:val="22"/>
                <w:szCs w:val="22"/>
              </w:rPr>
            </w:pPr>
            <w:r w:rsidRPr="00144606">
              <w:rPr>
                <w:b/>
                <w:sz w:val="22"/>
                <w:szCs w:val="22"/>
              </w:rPr>
              <w:t>Формы текущего контроля успеваемости</w:t>
            </w:r>
          </w:p>
        </w:tc>
      </w:tr>
      <w:tr w:rsidR="005F21C4" w:rsidRPr="00E45AAE" w:rsidTr="00291F5B">
        <w:trPr>
          <w:cantSplit/>
          <w:trHeight w:val="385"/>
        </w:trPr>
        <w:tc>
          <w:tcPr>
            <w:tcW w:w="246" w:type="pct"/>
            <w:vMerge/>
            <w:tcBorders>
              <w:top w:val="single" w:sz="4" w:space="0" w:color="auto"/>
              <w:left w:val="single" w:sz="4" w:space="0" w:color="auto"/>
              <w:bottom w:val="single" w:sz="4" w:space="0" w:color="auto"/>
              <w:right w:val="single" w:sz="4" w:space="0" w:color="auto"/>
            </w:tcBorders>
            <w:vAlign w:val="center"/>
            <w:hideMark/>
          </w:tcPr>
          <w:p w:rsidR="005F21C4" w:rsidRPr="00E45AAE" w:rsidRDefault="005F21C4" w:rsidP="008F17B7">
            <w:pPr>
              <w:rPr>
                <w:b/>
                <w:bCs/>
                <w:sz w:val="22"/>
              </w:rPr>
            </w:pPr>
          </w:p>
        </w:tc>
        <w:tc>
          <w:tcPr>
            <w:tcW w:w="1015" w:type="pct"/>
            <w:vMerge/>
            <w:tcBorders>
              <w:top w:val="single" w:sz="4" w:space="0" w:color="auto"/>
              <w:left w:val="single" w:sz="4" w:space="0" w:color="auto"/>
              <w:bottom w:val="single" w:sz="4" w:space="0" w:color="auto"/>
              <w:right w:val="single" w:sz="4" w:space="0" w:color="auto"/>
            </w:tcBorders>
            <w:vAlign w:val="center"/>
            <w:hideMark/>
          </w:tcPr>
          <w:p w:rsidR="005F21C4" w:rsidRPr="00E45AAE" w:rsidRDefault="005F21C4" w:rsidP="008F17B7">
            <w:pPr>
              <w:rPr>
                <w:b/>
                <w:bCs/>
                <w:sz w:val="22"/>
              </w:rPr>
            </w:pPr>
          </w:p>
        </w:tc>
        <w:tc>
          <w:tcPr>
            <w:tcW w:w="444" w:type="pct"/>
            <w:vMerge/>
            <w:tcBorders>
              <w:top w:val="single" w:sz="4" w:space="0" w:color="auto"/>
              <w:left w:val="single" w:sz="4" w:space="0" w:color="auto"/>
              <w:bottom w:val="single" w:sz="4" w:space="0" w:color="auto"/>
              <w:right w:val="single" w:sz="4" w:space="0" w:color="auto"/>
            </w:tcBorders>
            <w:vAlign w:val="center"/>
            <w:hideMark/>
          </w:tcPr>
          <w:p w:rsidR="005F21C4" w:rsidRPr="00E45AAE" w:rsidRDefault="005F21C4" w:rsidP="008F17B7">
            <w:pPr>
              <w:rPr>
                <w:b/>
                <w:bCs/>
                <w:sz w:val="22"/>
              </w:rPr>
            </w:pPr>
          </w:p>
        </w:tc>
        <w:tc>
          <w:tcPr>
            <w:tcW w:w="505" w:type="pct"/>
            <w:tcBorders>
              <w:top w:val="single" w:sz="4" w:space="0" w:color="auto"/>
              <w:left w:val="single" w:sz="4" w:space="0" w:color="auto"/>
              <w:bottom w:val="single" w:sz="4" w:space="0" w:color="auto"/>
              <w:right w:val="single" w:sz="4" w:space="0" w:color="auto"/>
            </w:tcBorders>
            <w:vAlign w:val="center"/>
            <w:hideMark/>
          </w:tcPr>
          <w:p w:rsidR="005F21C4" w:rsidRPr="00144606" w:rsidRDefault="005F21C4" w:rsidP="005F21C4">
            <w:pPr>
              <w:jc w:val="center"/>
              <w:rPr>
                <w:b/>
                <w:bCs/>
                <w:sz w:val="22"/>
                <w:szCs w:val="22"/>
              </w:rPr>
            </w:pPr>
            <w:r w:rsidRPr="00144606">
              <w:rPr>
                <w:b/>
                <w:bCs/>
                <w:sz w:val="22"/>
                <w:szCs w:val="22"/>
              </w:rPr>
              <w:t>Общая</w:t>
            </w:r>
          </w:p>
        </w:tc>
        <w:tc>
          <w:tcPr>
            <w:tcW w:w="514" w:type="pct"/>
            <w:tcBorders>
              <w:top w:val="single" w:sz="4" w:space="0" w:color="auto"/>
              <w:left w:val="single" w:sz="4" w:space="0" w:color="auto"/>
              <w:bottom w:val="single" w:sz="4" w:space="0" w:color="auto"/>
              <w:right w:val="single" w:sz="4" w:space="0" w:color="auto"/>
            </w:tcBorders>
            <w:vAlign w:val="center"/>
            <w:hideMark/>
          </w:tcPr>
          <w:p w:rsidR="005F21C4" w:rsidRPr="00144606" w:rsidRDefault="005F21C4" w:rsidP="005F21C4">
            <w:pPr>
              <w:jc w:val="center"/>
              <w:rPr>
                <w:b/>
                <w:bCs/>
                <w:sz w:val="22"/>
                <w:szCs w:val="22"/>
              </w:rPr>
            </w:pPr>
            <w:r w:rsidRPr="00144606">
              <w:rPr>
                <w:b/>
                <w:bCs/>
                <w:sz w:val="22"/>
                <w:szCs w:val="22"/>
              </w:rPr>
              <w:t>Лекции</w:t>
            </w:r>
          </w:p>
        </w:tc>
        <w:tc>
          <w:tcPr>
            <w:tcW w:w="646" w:type="pct"/>
            <w:tcBorders>
              <w:top w:val="single" w:sz="4" w:space="0" w:color="auto"/>
              <w:left w:val="single" w:sz="4" w:space="0" w:color="auto"/>
              <w:bottom w:val="single" w:sz="4" w:space="0" w:color="auto"/>
              <w:right w:val="single" w:sz="4" w:space="0" w:color="auto"/>
            </w:tcBorders>
            <w:vAlign w:val="center"/>
            <w:hideMark/>
          </w:tcPr>
          <w:p w:rsidR="005F21C4" w:rsidRPr="00091B5D" w:rsidRDefault="005F21C4" w:rsidP="005F21C4">
            <w:pPr>
              <w:jc w:val="center"/>
              <w:rPr>
                <w:b/>
                <w:bCs/>
                <w:sz w:val="22"/>
                <w:szCs w:val="22"/>
              </w:rPr>
            </w:pPr>
            <w:r w:rsidRPr="00144606">
              <w:rPr>
                <w:b/>
                <w:bCs/>
                <w:sz w:val="22"/>
                <w:szCs w:val="22"/>
              </w:rPr>
              <w:t>Семинары</w:t>
            </w:r>
          </w:p>
        </w:tc>
        <w:tc>
          <w:tcPr>
            <w:tcW w:w="788" w:type="pct"/>
            <w:vMerge/>
            <w:tcBorders>
              <w:top w:val="single" w:sz="4" w:space="0" w:color="auto"/>
              <w:left w:val="single" w:sz="4" w:space="0" w:color="auto"/>
              <w:bottom w:val="single" w:sz="4" w:space="0" w:color="auto"/>
              <w:right w:val="single" w:sz="4" w:space="0" w:color="auto"/>
            </w:tcBorders>
            <w:vAlign w:val="center"/>
            <w:hideMark/>
          </w:tcPr>
          <w:p w:rsidR="005F21C4" w:rsidRPr="00144606" w:rsidRDefault="005F21C4" w:rsidP="008F17B7">
            <w:pPr>
              <w:rPr>
                <w:b/>
                <w:bCs/>
                <w:sz w:val="22"/>
                <w:szCs w:val="22"/>
              </w:rPr>
            </w:pPr>
          </w:p>
        </w:tc>
        <w:tc>
          <w:tcPr>
            <w:tcW w:w="842" w:type="pct"/>
            <w:vMerge/>
            <w:tcBorders>
              <w:left w:val="single" w:sz="4" w:space="0" w:color="auto"/>
              <w:bottom w:val="single" w:sz="4" w:space="0" w:color="auto"/>
              <w:right w:val="single" w:sz="4" w:space="0" w:color="auto"/>
            </w:tcBorders>
          </w:tcPr>
          <w:p w:rsidR="005F21C4" w:rsidRPr="00144606" w:rsidRDefault="005F21C4" w:rsidP="008F17B7">
            <w:pPr>
              <w:rPr>
                <w:b/>
                <w:bCs/>
                <w:sz w:val="22"/>
                <w:szCs w:val="22"/>
              </w:rPr>
            </w:pPr>
          </w:p>
        </w:tc>
      </w:tr>
      <w:tr w:rsidR="001E2EBC" w:rsidRPr="00E45AAE" w:rsidTr="00291F5B">
        <w:trPr>
          <w:cantSplit/>
          <w:trHeight w:val="1012"/>
        </w:trPr>
        <w:tc>
          <w:tcPr>
            <w:tcW w:w="246" w:type="pct"/>
            <w:tcBorders>
              <w:top w:val="single" w:sz="4" w:space="0" w:color="auto"/>
              <w:left w:val="single" w:sz="4" w:space="0" w:color="auto"/>
              <w:bottom w:val="single" w:sz="4" w:space="0" w:color="auto"/>
              <w:right w:val="single" w:sz="4" w:space="0" w:color="auto"/>
            </w:tcBorders>
          </w:tcPr>
          <w:p w:rsidR="001E2EBC" w:rsidRPr="00E45AAE" w:rsidRDefault="001E2EBC" w:rsidP="001E2EBC">
            <w:pPr>
              <w:jc w:val="center"/>
              <w:rPr>
                <w:bCs/>
                <w:sz w:val="22"/>
                <w:szCs w:val="28"/>
              </w:rPr>
            </w:pPr>
            <w:r w:rsidRPr="00E45AAE">
              <w:rPr>
                <w:bCs/>
                <w:sz w:val="22"/>
                <w:szCs w:val="28"/>
              </w:rPr>
              <w:t>1.</w:t>
            </w:r>
          </w:p>
        </w:tc>
        <w:tc>
          <w:tcPr>
            <w:tcW w:w="1015" w:type="pct"/>
            <w:tcBorders>
              <w:top w:val="single" w:sz="4" w:space="0" w:color="auto"/>
              <w:left w:val="single" w:sz="4" w:space="0" w:color="auto"/>
              <w:bottom w:val="single" w:sz="4" w:space="0" w:color="auto"/>
              <w:right w:val="single" w:sz="4" w:space="0" w:color="auto"/>
            </w:tcBorders>
          </w:tcPr>
          <w:p w:rsidR="001E2EBC" w:rsidRPr="004F4D71" w:rsidRDefault="001E2EBC" w:rsidP="001E2EBC">
            <w:pPr>
              <w:rPr>
                <w:bCs/>
                <w:sz w:val="22"/>
                <w:szCs w:val="28"/>
              </w:rPr>
            </w:pPr>
            <w:r w:rsidRPr="004F4D71">
              <w:rPr>
                <w:bCs/>
                <w:sz w:val="22"/>
                <w:szCs w:val="28"/>
              </w:rPr>
              <w:t xml:space="preserve">Тема 1. Предназначение и задачи дисциплины «Введение в </w:t>
            </w:r>
            <w:proofErr w:type="gramStart"/>
            <w:r w:rsidRPr="004F4D71">
              <w:rPr>
                <w:bCs/>
                <w:sz w:val="22"/>
                <w:szCs w:val="28"/>
              </w:rPr>
              <w:t>специальность»  по</w:t>
            </w:r>
            <w:proofErr w:type="gramEnd"/>
            <w:r w:rsidRPr="004F4D71">
              <w:rPr>
                <w:bCs/>
                <w:sz w:val="22"/>
                <w:szCs w:val="28"/>
              </w:rPr>
              <w:t xml:space="preserve"> направлению «Государственное и муниципальное управление»</w:t>
            </w:r>
          </w:p>
        </w:tc>
        <w:tc>
          <w:tcPr>
            <w:tcW w:w="444"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6</w:t>
            </w:r>
          </w:p>
        </w:tc>
        <w:tc>
          <w:tcPr>
            <w:tcW w:w="505"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1</w:t>
            </w:r>
          </w:p>
        </w:tc>
        <w:tc>
          <w:tcPr>
            <w:tcW w:w="514"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1</w:t>
            </w:r>
          </w:p>
        </w:tc>
        <w:tc>
          <w:tcPr>
            <w:tcW w:w="646"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0</w:t>
            </w:r>
          </w:p>
        </w:tc>
        <w:tc>
          <w:tcPr>
            <w:tcW w:w="788"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5</w:t>
            </w:r>
          </w:p>
        </w:tc>
        <w:tc>
          <w:tcPr>
            <w:tcW w:w="842" w:type="pct"/>
            <w:tcBorders>
              <w:top w:val="single" w:sz="4" w:space="0" w:color="auto"/>
              <w:left w:val="single" w:sz="4" w:space="0" w:color="auto"/>
              <w:bottom w:val="single" w:sz="4" w:space="0" w:color="auto"/>
              <w:right w:val="single" w:sz="4" w:space="0" w:color="auto"/>
            </w:tcBorders>
          </w:tcPr>
          <w:p w:rsidR="001E2EBC" w:rsidRDefault="001E2EBC" w:rsidP="001E2EBC">
            <w:pPr>
              <w:jc w:val="center"/>
              <w:rPr>
                <w:bCs/>
                <w:sz w:val="22"/>
                <w:szCs w:val="28"/>
              </w:rPr>
            </w:pPr>
            <w:r>
              <w:rPr>
                <w:bCs/>
                <w:sz w:val="22"/>
                <w:szCs w:val="28"/>
              </w:rPr>
              <w:t>Домашнее задание</w:t>
            </w:r>
          </w:p>
          <w:p w:rsidR="001E2EBC" w:rsidRDefault="001E2EBC" w:rsidP="001E2EBC">
            <w:pPr>
              <w:jc w:val="center"/>
              <w:rPr>
                <w:bCs/>
                <w:sz w:val="22"/>
                <w:szCs w:val="28"/>
              </w:rPr>
            </w:pPr>
          </w:p>
          <w:p w:rsidR="001E2EBC" w:rsidRPr="00E45AAE" w:rsidRDefault="001E2EBC" w:rsidP="001E2EBC">
            <w:pPr>
              <w:jc w:val="center"/>
              <w:rPr>
                <w:bCs/>
                <w:sz w:val="22"/>
                <w:szCs w:val="28"/>
              </w:rPr>
            </w:pPr>
            <w:r>
              <w:rPr>
                <w:bCs/>
                <w:sz w:val="22"/>
                <w:szCs w:val="28"/>
              </w:rPr>
              <w:t>Круглый стол</w:t>
            </w:r>
          </w:p>
        </w:tc>
      </w:tr>
      <w:tr w:rsidR="001E2EBC" w:rsidRPr="00E45AAE" w:rsidTr="00291F5B">
        <w:trPr>
          <w:cantSplit/>
        </w:trPr>
        <w:tc>
          <w:tcPr>
            <w:tcW w:w="246" w:type="pct"/>
            <w:tcBorders>
              <w:top w:val="single" w:sz="4" w:space="0" w:color="auto"/>
              <w:left w:val="single" w:sz="4" w:space="0" w:color="auto"/>
              <w:bottom w:val="single" w:sz="4" w:space="0" w:color="auto"/>
              <w:right w:val="single" w:sz="4" w:space="0" w:color="auto"/>
            </w:tcBorders>
          </w:tcPr>
          <w:p w:rsidR="001E2EBC" w:rsidRPr="00E45AAE" w:rsidRDefault="001E2EBC" w:rsidP="001E2EBC">
            <w:pPr>
              <w:jc w:val="center"/>
              <w:rPr>
                <w:sz w:val="22"/>
                <w:szCs w:val="28"/>
              </w:rPr>
            </w:pPr>
            <w:r w:rsidRPr="00E45AAE">
              <w:rPr>
                <w:sz w:val="22"/>
                <w:szCs w:val="28"/>
              </w:rPr>
              <w:t>2.</w:t>
            </w:r>
          </w:p>
        </w:tc>
        <w:tc>
          <w:tcPr>
            <w:tcW w:w="1015" w:type="pct"/>
            <w:tcBorders>
              <w:top w:val="single" w:sz="4" w:space="0" w:color="auto"/>
              <w:left w:val="single" w:sz="4" w:space="0" w:color="auto"/>
              <w:bottom w:val="single" w:sz="4" w:space="0" w:color="auto"/>
              <w:right w:val="single" w:sz="4" w:space="0" w:color="auto"/>
            </w:tcBorders>
          </w:tcPr>
          <w:p w:rsidR="001E2EBC" w:rsidRPr="004F4D71" w:rsidRDefault="001E2EBC" w:rsidP="001E2EBC">
            <w:pPr>
              <w:jc w:val="both"/>
              <w:rPr>
                <w:szCs w:val="28"/>
              </w:rPr>
            </w:pPr>
            <w:r w:rsidRPr="004F4D71">
              <w:rPr>
                <w:szCs w:val="28"/>
              </w:rPr>
              <w:t xml:space="preserve">Тема </w:t>
            </w:r>
            <w:r>
              <w:rPr>
                <w:szCs w:val="28"/>
              </w:rPr>
              <w:t>2</w:t>
            </w:r>
            <w:r w:rsidRPr="004F4D71">
              <w:rPr>
                <w:szCs w:val="28"/>
              </w:rPr>
              <w:t xml:space="preserve">. Характеристика профессиональной деятельности в области государственного и муниципального управления </w:t>
            </w:r>
          </w:p>
        </w:tc>
        <w:tc>
          <w:tcPr>
            <w:tcW w:w="444"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16</w:t>
            </w:r>
          </w:p>
        </w:tc>
        <w:tc>
          <w:tcPr>
            <w:tcW w:w="505"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8</w:t>
            </w:r>
          </w:p>
        </w:tc>
        <w:tc>
          <w:tcPr>
            <w:tcW w:w="514"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4</w:t>
            </w:r>
          </w:p>
        </w:tc>
        <w:tc>
          <w:tcPr>
            <w:tcW w:w="646"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4</w:t>
            </w:r>
          </w:p>
        </w:tc>
        <w:tc>
          <w:tcPr>
            <w:tcW w:w="788"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8</w:t>
            </w:r>
          </w:p>
        </w:tc>
        <w:tc>
          <w:tcPr>
            <w:tcW w:w="842" w:type="pct"/>
            <w:tcBorders>
              <w:top w:val="single" w:sz="4" w:space="0" w:color="auto"/>
              <w:left w:val="single" w:sz="4" w:space="0" w:color="auto"/>
              <w:bottom w:val="single" w:sz="4" w:space="0" w:color="auto"/>
              <w:right w:val="single" w:sz="4" w:space="0" w:color="auto"/>
            </w:tcBorders>
          </w:tcPr>
          <w:p w:rsidR="001E2EBC" w:rsidRDefault="001E2EBC" w:rsidP="001E2EBC">
            <w:pPr>
              <w:jc w:val="center"/>
              <w:rPr>
                <w:bCs/>
                <w:sz w:val="22"/>
                <w:szCs w:val="28"/>
              </w:rPr>
            </w:pPr>
            <w:r>
              <w:rPr>
                <w:bCs/>
                <w:sz w:val="22"/>
                <w:szCs w:val="28"/>
              </w:rPr>
              <w:t>Выполнение ситуационных заданий</w:t>
            </w:r>
          </w:p>
          <w:p w:rsidR="001E2EBC" w:rsidRDefault="001E2EBC" w:rsidP="001E2EBC">
            <w:pPr>
              <w:jc w:val="center"/>
              <w:rPr>
                <w:bCs/>
                <w:sz w:val="22"/>
                <w:szCs w:val="28"/>
              </w:rPr>
            </w:pPr>
          </w:p>
          <w:p w:rsidR="001E2EBC" w:rsidRDefault="001E2EBC" w:rsidP="001E2EBC">
            <w:pPr>
              <w:jc w:val="center"/>
              <w:rPr>
                <w:bCs/>
                <w:sz w:val="22"/>
                <w:szCs w:val="28"/>
              </w:rPr>
            </w:pPr>
            <w:r>
              <w:rPr>
                <w:bCs/>
                <w:sz w:val="22"/>
                <w:szCs w:val="28"/>
              </w:rPr>
              <w:t>Дискуссия</w:t>
            </w:r>
          </w:p>
          <w:p w:rsidR="001E2EBC" w:rsidRDefault="001E2EBC" w:rsidP="001E2EBC">
            <w:pPr>
              <w:jc w:val="center"/>
              <w:rPr>
                <w:bCs/>
                <w:sz w:val="22"/>
                <w:szCs w:val="28"/>
              </w:rPr>
            </w:pPr>
          </w:p>
          <w:p w:rsidR="001E2EBC" w:rsidRDefault="001E2EBC" w:rsidP="001E2EBC">
            <w:pPr>
              <w:jc w:val="center"/>
              <w:rPr>
                <w:bCs/>
                <w:sz w:val="22"/>
                <w:szCs w:val="28"/>
              </w:rPr>
            </w:pPr>
          </w:p>
        </w:tc>
      </w:tr>
      <w:tr w:rsidR="001E2EBC" w:rsidRPr="00E45AAE" w:rsidTr="00291F5B">
        <w:trPr>
          <w:cantSplit/>
        </w:trPr>
        <w:tc>
          <w:tcPr>
            <w:tcW w:w="246" w:type="pct"/>
            <w:tcBorders>
              <w:top w:val="single" w:sz="4" w:space="0" w:color="auto"/>
              <w:left w:val="single" w:sz="4" w:space="0" w:color="auto"/>
              <w:bottom w:val="single" w:sz="4" w:space="0" w:color="auto"/>
              <w:right w:val="single" w:sz="4" w:space="0" w:color="auto"/>
            </w:tcBorders>
          </w:tcPr>
          <w:p w:rsidR="001E2EBC" w:rsidRPr="00E45AAE" w:rsidRDefault="001E2EBC" w:rsidP="001E2EBC">
            <w:pPr>
              <w:jc w:val="center"/>
              <w:rPr>
                <w:sz w:val="22"/>
                <w:szCs w:val="28"/>
              </w:rPr>
            </w:pPr>
            <w:r w:rsidRPr="00E45AAE">
              <w:rPr>
                <w:sz w:val="22"/>
                <w:szCs w:val="28"/>
              </w:rPr>
              <w:t>3.</w:t>
            </w:r>
          </w:p>
        </w:tc>
        <w:tc>
          <w:tcPr>
            <w:tcW w:w="1015" w:type="pct"/>
            <w:tcBorders>
              <w:top w:val="single" w:sz="4" w:space="0" w:color="auto"/>
              <w:left w:val="single" w:sz="4" w:space="0" w:color="auto"/>
              <w:bottom w:val="single" w:sz="4" w:space="0" w:color="auto"/>
              <w:right w:val="single" w:sz="4" w:space="0" w:color="auto"/>
            </w:tcBorders>
          </w:tcPr>
          <w:p w:rsidR="001E2EBC" w:rsidRPr="004F4D71" w:rsidRDefault="001E2EBC" w:rsidP="001E2EBC">
            <w:pPr>
              <w:rPr>
                <w:sz w:val="28"/>
                <w:szCs w:val="28"/>
              </w:rPr>
            </w:pPr>
            <w:r w:rsidRPr="004F4D71">
              <w:rPr>
                <w:szCs w:val="28"/>
              </w:rPr>
              <w:t xml:space="preserve">Тема </w:t>
            </w:r>
            <w:r>
              <w:rPr>
                <w:szCs w:val="28"/>
              </w:rPr>
              <w:t>3</w:t>
            </w:r>
            <w:r w:rsidRPr="004F4D71">
              <w:rPr>
                <w:szCs w:val="28"/>
              </w:rPr>
              <w:t>. Особенности проведения научных исследований по государственному и муниципальному управлению</w:t>
            </w:r>
          </w:p>
        </w:tc>
        <w:tc>
          <w:tcPr>
            <w:tcW w:w="444"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14</w:t>
            </w:r>
          </w:p>
        </w:tc>
        <w:tc>
          <w:tcPr>
            <w:tcW w:w="505"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7</w:t>
            </w:r>
          </w:p>
        </w:tc>
        <w:tc>
          <w:tcPr>
            <w:tcW w:w="514"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3</w:t>
            </w:r>
          </w:p>
        </w:tc>
        <w:tc>
          <w:tcPr>
            <w:tcW w:w="646"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4</w:t>
            </w:r>
          </w:p>
        </w:tc>
        <w:tc>
          <w:tcPr>
            <w:tcW w:w="788" w:type="pct"/>
            <w:tcBorders>
              <w:top w:val="single" w:sz="4" w:space="0" w:color="auto"/>
              <w:left w:val="single" w:sz="4" w:space="0" w:color="auto"/>
              <w:bottom w:val="single" w:sz="4" w:space="0" w:color="auto"/>
              <w:right w:val="single" w:sz="4" w:space="0" w:color="auto"/>
            </w:tcBorders>
            <w:vAlign w:val="center"/>
          </w:tcPr>
          <w:p w:rsidR="001E2EBC" w:rsidRPr="00E45AAE" w:rsidRDefault="001E2EBC" w:rsidP="001E2EBC">
            <w:pPr>
              <w:jc w:val="center"/>
              <w:rPr>
                <w:bCs/>
                <w:sz w:val="22"/>
                <w:szCs w:val="28"/>
              </w:rPr>
            </w:pPr>
            <w:r>
              <w:rPr>
                <w:bCs/>
                <w:sz w:val="22"/>
                <w:szCs w:val="28"/>
              </w:rPr>
              <w:t>7</w:t>
            </w:r>
          </w:p>
        </w:tc>
        <w:tc>
          <w:tcPr>
            <w:tcW w:w="842" w:type="pct"/>
            <w:tcBorders>
              <w:top w:val="single" w:sz="4" w:space="0" w:color="auto"/>
              <w:left w:val="single" w:sz="4" w:space="0" w:color="auto"/>
              <w:bottom w:val="single" w:sz="4" w:space="0" w:color="auto"/>
              <w:right w:val="single" w:sz="4" w:space="0" w:color="auto"/>
            </w:tcBorders>
          </w:tcPr>
          <w:p w:rsidR="001E2EBC" w:rsidRDefault="001E2EBC" w:rsidP="001E2EBC">
            <w:pPr>
              <w:jc w:val="center"/>
              <w:rPr>
                <w:bCs/>
                <w:sz w:val="22"/>
                <w:szCs w:val="28"/>
              </w:rPr>
            </w:pPr>
            <w:r>
              <w:rPr>
                <w:bCs/>
                <w:sz w:val="22"/>
                <w:szCs w:val="28"/>
              </w:rPr>
              <w:t xml:space="preserve">Дискуссия </w:t>
            </w:r>
          </w:p>
          <w:p w:rsidR="001E2EBC" w:rsidRDefault="001E2EBC" w:rsidP="001E2EBC">
            <w:pPr>
              <w:jc w:val="center"/>
              <w:rPr>
                <w:bCs/>
                <w:sz w:val="22"/>
                <w:szCs w:val="28"/>
              </w:rPr>
            </w:pPr>
          </w:p>
          <w:p w:rsidR="001E2EBC" w:rsidRDefault="001E2EBC" w:rsidP="001E2EBC">
            <w:pPr>
              <w:jc w:val="center"/>
              <w:rPr>
                <w:bCs/>
                <w:sz w:val="22"/>
                <w:szCs w:val="28"/>
              </w:rPr>
            </w:pPr>
            <w:r>
              <w:rPr>
                <w:bCs/>
                <w:sz w:val="22"/>
                <w:szCs w:val="28"/>
              </w:rPr>
              <w:t>Аналитический обзор</w:t>
            </w:r>
          </w:p>
          <w:p w:rsidR="001E2EBC" w:rsidRDefault="001E2EBC" w:rsidP="001E2EBC">
            <w:pPr>
              <w:jc w:val="center"/>
              <w:rPr>
                <w:bCs/>
                <w:sz w:val="22"/>
                <w:szCs w:val="28"/>
              </w:rPr>
            </w:pPr>
          </w:p>
          <w:p w:rsidR="001E2EBC" w:rsidRPr="000F13AC" w:rsidRDefault="001E2EBC" w:rsidP="001E2EBC">
            <w:pPr>
              <w:jc w:val="center"/>
              <w:rPr>
                <w:bCs/>
                <w:sz w:val="22"/>
                <w:szCs w:val="28"/>
              </w:rPr>
            </w:pPr>
            <w:r w:rsidRPr="007B5B03">
              <w:rPr>
                <w:bCs/>
                <w:sz w:val="22"/>
                <w:szCs w:val="28"/>
              </w:rPr>
              <w:t>О</w:t>
            </w:r>
            <w:r>
              <w:rPr>
                <w:bCs/>
                <w:sz w:val="22"/>
                <w:szCs w:val="28"/>
              </w:rPr>
              <w:t xml:space="preserve">бсуждение в формате </w:t>
            </w:r>
            <w:proofErr w:type="spellStart"/>
            <w:r>
              <w:rPr>
                <w:bCs/>
                <w:sz w:val="22"/>
                <w:szCs w:val="28"/>
              </w:rPr>
              <w:t>World</w:t>
            </w:r>
            <w:proofErr w:type="spellEnd"/>
            <w:r>
              <w:rPr>
                <w:bCs/>
                <w:sz w:val="22"/>
                <w:szCs w:val="28"/>
              </w:rPr>
              <w:t xml:space="preserve"> </w:t>
            </w:r>
            <w:proofErr w:type="spellStart"/>
            <w:r>
              <w:rPr>
                <w:bCs/>
                <w:sz w:val="22"/>
                <w:szCs w:val="28"/>
              </w:rPr>
              <w:t>cafe</w:t>
            </w:r>
            <w:proofErr w:type="spellEnd"/>
          </w:p>
        </w:tc>
      </w:tr>
      <w:tr w:rsidR="005F21C4" w:rsidRPr="00E45AAE" w:rsidTr="00291F5B">
        <w:trPr>
          <w:cantSplit/>
        </w:trPr>
        <w:tc>
          <w:tcPr>
            <w:tcW w:w="1261" w:type="pct"/>
            <w:gridSpan w:val="2"/>
            <w:tcBorders>
              <w:top w:val="single" w:sz="4" w:space="0" w:color="auto"/>
              <w:left w:val="single" w:sz="4" w:space="0" w:color="auto"/>
              <w:bottom w:val="single" w:sz="4" w:space="0" w:color="auto"/>
              <w:right w:val="single" w:sz="4" w:space="0" w:color="auto"/>
            </w:tcBorders>
            <w:hideMark/>
          </w:tcPr>
          <w:p w:rsidR="005F21C4" w:rsidRPr="00A81D59" w:rsidRDefault="005F21C4" w:rsidP="00144606">
            <w:pPr>
              <w:tabs>
                <w:tab w:val="right" w:pos="851"/>
              </w:tabs>
              <w:jc w:val="both"/>
              <w:rPr>
                <w:b/>
              </w:rPr>
            </w:pPr>
            <w:r w:rsidRPr="00A81D59">
              <w:rPr>
                <w:b/>
              </w:rPr>
              <w:t xml:space="preserve">В целом по дисциплине </w:t>
            </w:r>
          </w:p>
        </w:tc>
        <w:tc>
          <w:tcPr>
            <w:tcW w:w="444"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r>
              <w:rPr>
                <w:bCs/>
                <w:sz w:val="22"/>
                <w:szCs w:val="28"/>
              </w:rPr>
              <w:t>36</w:t>
            </w:r>
          </w:p>
        </w:tc>
        <w:tc>
          <w:tcPr>
            <w:tcW w:w="505"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r>
              <w:rPr>
                <w:bCs/>
                <w:sz w:val="22"/>
                <w:szCs w:val="28"/>
              </w:rPr>
              <w:t>16</w:t>
            </w:r>
          </w:p>
        </w:tc>
        <w:tc>
          <w:tcPr>
            <w:tcW w:w="514"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r>
              <w:rPr>
                <w:bCs/>
                <w:sz w:val="22"/>
                <w:szCs w:val="28"/>
              </w:rPr>
              <w:t>8</w:t>
            </w:r>
          </w:p>
        </w:tc>
        <w:tc>
          <w:tcPr>
            <w:tcW w:w="646"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5F21C4">
            <w:pPr>
              <w:jc w:val="center"/>
              <w:rPr>
                <w:bCs/>
                <w:sz w:val="22"/>
                <w:szCs w:val="28"/>
              </w:rPr>
            </w:pPr>
            <w:r>
              <w:rPr>
                <w:bCs/>
                <w:sz w:val="22"/>
                <w:szCs w:val="28"/>
              </w:rPr>
              <w:t>8</w:t>
            </w:r>
          </w:p>
        </w:tc>
        <w:tc>
          <w:tcPr>
            <w:tcW w:w="788"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r w:rsidRPr="007A15B6">
              <w:rPr>
                <w:bCs/>
                <w:sz w:val="22"/>
                <w:szCs w:val="28"/>
              </w:rPr>
              <w:t>20</w:t>
            </w:r>
          </w:p>
        </w:tc>
        <w:tc>
          <w:tcPr>
            <w:tcW w:w="842" w:type="pct"/>
            <w:tcBorders>
              <w:top w:val="single" w:sz="4" w:space="0" w:color="auto"/>
              <w:left w:val="single" w:sz="4" w:space="0" w:color="auto"/>
              <w:bottom w:val="single" w:sz="4" w:space="0" w:color="auto"/>
              <w:right w:val="single" w:sz="4" w:space="0" w:color="auto"/>
            </w:tcBorders>
          </w:tcPr>
          <w:p w:rsidR="005F21C4" w:rsidRPr="007A15B6" w:rsidRDefault="005270D5" w:rsidP="007A15B6">
            <w:pPr>
              <w:jc w:val="center"/>
              <w:rPr>
                <w:bCs/>
                <w:sz w:val="22"/>
                <w:szCs w:val="28"/>
              </w:rPr>
            </w:pPr>
            <w:r>
              <w:rPr>
                <w:bCs/>
                <w:sz w:val="22"/>
                <w:szCs w:val="28"/>
              </w:rPr>
              <w:t>-</w:t>
            </w:r>
          </w:p>
        </w:tc>
      </w:tr>
      <w:tr w:rsidR="005F21C4" w:rsidRPr="00E45AAE" w:rsidTr="00291F5B">
        <w:trPr>
          <w:cantSplit/>
        </w:trPr>
        <w:tc>
          <w:tcPr>
            <w:tcW w:w="1261" w:type="pct"/>
            <w:gridSpan w:val="2"/>
            <w:tcBorders>
              <w:top w:val="single" w:sz="4" w:space="0" w:color="auto"/>
              <w:left w:val="single" w:sz="4" w:space="0" w:color="auto"/>
              <w:bottom w:val="single" w:sz="4" w:space="0" w:color="auto"/>
              <w:right w:val="single" w:sz="4" w:space="0" w:color="auto"/>
            </w:tcBorders>
          </w:tcPr>
          <w:p w:rsidR="005F21C4" w:rsidRPr="00A81D59" w:rsidRDefault="005F21C4" w:rsidP="00144606">
            <w:pPr>
              <w:tabs>
                <w:tab w:val="right" w:pos="851"/>
              </w:tabs>
              <w:jc w:val="both"/>
              <w:rPr>
                <w:b/>
                <w:highlight w:val="yellow"/>
              </w:rPr>
            </w:pPr>
            <w:r w:rsidRPr="00A81D59">
              <w:rPr>
                <w:b/>
              </w:rPr>
              <w:t>Итого в %</w:t>
            </w:r>
          </w:p>
        </w:tc>
        <w:tc>
          <w:tcPr>
            <w:tcW w:w="444"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p>
        </w:tc>
        <w:tc>
          <w:tcPr>
            <w:tcW w:w="505"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p>
        </w:tc>
        <w:tc>
          <w:tcPr>
            <w:tcW w:w="514"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p>
        </w:tc>
        <w:tc>
          <w:tcPr>
            <w:tcW w:w="646"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A81D59">
            <w:pPr>
              <w:jc w:val="center"/>
              <w:rPr>
                <w:bCs/>
                <w:sz w:val="22"/>
                <w:szCs w:val="28"/>
              </w:rPr>
            </w:pPr>
            <w:r>
              <w:rPr>
                <w:bCs/>
                <w:sz w:val="22"/>
                <w:szCs w:val="28"/>
              </w:rPr>
              <w:t>50%</w:t>
            </w:r>
          </w:p>
        </w:tc>
        <w:tc>
          <w:tcPr>
            <w:tcW w:w="788" w:type="pct"/>
            <w:tcBorders>
              <w:top w:val="single" w:sz="4" w:space="0" w:color="auto"/>
              <w:left w:val="single" w:sz="4" w:space="0" w:color="auto"/>
              <w:bottom w:val="single" w:sz="4" w:space="0" w:color="auto"/>
              <w:right w:val="single" w:sz="4" w:space="0" w:color="auto"/>
            </w:tcBorders>
            <w:vAlign w:val="center"/>
          </w:tcPr>
          <w:p w:rsidR="005F21C4" w:rsidRPr="007A15B6" w:rsidRDefault="005F21C4" w:rsidP="00091B5D">
            <w:pPr>
              <w:jc w:val="center"/>
              <w:rPr>
                <w:bCs/>
                <w:sz w:val="22"/>
                <w:szCs w:val="28"/>
              </w:rPr>
            </w:pPr>
          </w:p>
        </w:tc>
        <w:tc>
          <w:tcPr>
            <w:tcW w:w="842" w:type="pct"/>
            <w:tcBorders>
              <w:top w:val="single" w:sz="4" w:space="0" w:color="auto"/>
              <w:left w:val="single" w:sz="4" w:space="0" w:color="auto"/>
              <w:bottom w:val="single" w:sz="4" w:space="0" w:color="auto"/>
              <w:right w:val="single" w:sz="4" w:space="0" w:color="auto"/>
            </w:tcBorders>
          </w:tcPr>
          <w:p w:rsidR="005F21C4" w:rsidRPr="007A15B6" w:rsidRDefault="005F21C4" w:rsidP="007A15B6">
            <w:pPr>
              <w:jc w:val="center"/>
              <w:rPr>
                <w:bCs/>
                <w:sz w:val="22"/>
                <w:szCs w:val="28"/>
              </w:rPr>
            </w:pPr>
          </w:p>
        </w:tc>
      </w:tr>
    </w:tbl>
    <w:p w:rsidR="00DD5069" w:rsidRDefault="00DD5069" w:rsidP="008F17B7">
      <w:pPr>
        <w:pStyle w:val="afb"/>
        <w:spacing w:line="360" w:lineRule="auto"/>
        <w:ind w:firstLine="709"/>
        <w:jc w:val="both"/>
        <w:rPr>
          <w:szCs w:val="28"/>
        </w:rPr>
      </w:pPr>
      <w:bookmarkStart w:id="12" w:name="_Toc423003725"/>
    </w:p>
    <w:p w:rsidR="008F17B7" w:rsidRPr="005532E3" w:rsidRDefault="008F17B7" w:rsidP="00E83EDB">
      <w:pPr>
        <w:pStyle w:val="afb"/>
        <w:spacing w:line="360" w:lineRule="auto"/>
        <w:ind w:firstLine="709"/>
        <w:jc w:val="both"/>
        <w:outlineLvl w:val="1"/>
        <w:rPr>
          <w:szCs w:val="28"/>
        </w:rPr>
      </w:pPr>
      <w:bookmarkStart w:id="13" w:name="_Toc69904316"/>
      <w:r w:rsidRPr="005532E3">
        <w:rPr>
          <w:szCs w:val="28"/>
        </w:rPr>
        <w:t>5.3</w:t>
      </w:r>
      <w:r>
        <w:rPr>
          <w:szCs w:val="28"/>
        </w:rPr>
        <w:t xml:space="preserve">. Содержание </w:t>
      </w:r>
      <w:r w:rsidRPr="005532E3">
        <w:rPr>
          <w:szCs w:val="28"/>
        </w:rPr>
        <w:t>семинаров, практических занятий</w:t>
      </w:r>
      <w:bookmarkEnd w:id="13"/>
      <w:r w:rsidRPr="005532E3">
        <w:rPr>
          <w:szCs w:val="28"/>
        </w:rPr>
        <w:t xml:space="preserve"> </w:t>
      </w:r>
    </w:p>
    <w:p w:rsidR="008F17B7" w:rsidRPr="008F17B7" w:rsidRDefault="008F17B7" w:rsidP="008F17B7">
      <w:pPr>
        <w:spacing w:line="360" w:lineRule="auto"/>
        <w:ind w:firstLine="709"/>
        <w:jc w:val="both"/>
        <w:rPr>
          <w:color w:val="000000" w:themeColor="text1"/>
          <w:sz w:val="28"/>
        </w:rPr>
      </w:pPr>
      <w:r w:rsidRPr="008F17B7">
        <w:rPr>
          <w:color w:val="000000" w:themeColor="text1"/>
          <w:sz w:val="28"/>
        </w:rPr>
        <w:t>На семинарских занятиях все студенты должны принимать активное участие в обсуждении изучаемых вопросов и уметь демонстрировать знание материала. При выступлении, студентам необходимо аргументировано излагать свою позицию, подкреплять ее кон</w:t>
      </w:r>
      <w:r w:rsidR="00657CD9">
        <w:rPr>
          <w:color w:val="000000" w:themeColor="text1"/>
          <w:sz w:val="28"/>
        </w:rPr>
        <w:t>кретными данными, уметь обобщат</w:t>
      </w:r>
      <w:r>
        <w:rPr>
          <w:color w:val="000000" w:themeColor="text1"/>
          <w:sz w:val="28"/>
        </w:rPr>
        <w:t>ь</w:t>
      </w:r>
      <w:r w:rsidRPr="008F17B7">
        <w:rPr>
          <w:color w:val="000000" w:themeColor="text1"/>
          <w:sz w:val="28"/>
        </w:rPr>
        <w:t>.</w:t>
      </w:r>
    </w:p>
    <w:p w:rsidR="008F17B7" w:rsidRPr="00C41D98" w:rsidRDefault="008F17B7" w:rsidP="008F17B7">
      <w:pPr>
        <w:spacing w:line="360" w:lineRule="auto"/>
        <w:ind w:firstLine="709"/>
        <w:jc w:val="both"/>
        <w:rPr>
          <w:color w:val="000000" w:themeColor="text1"/>
        </w:rPr>
      </w:pPr>
      <w:r w:rsidRPr="008F17B7">
        <w:rPr>
          <w:color w:val="000000" w:themeColor="text1"/>
          <w:sz w:val="28"/>
        </w:rPr>
        <w:t>На семинарских занятиях преподаватель проверяет выполнение самостоятельных заданий и качество усвоения знаний.</w:t>
      </w:r>
    </w:p>
    <w:p w:rsidR="008F17B7" w:rsidRDefault="008F17B7" w:rsidP="008F17B7">
      <w:pPr>
        <w:keepNext/>
        <w:ind w:firstLine="709"/>
        <w:jc w:val="right"/>
        <w:rPr>
          <w:sz w:val="28"/>
          <w:szCs w:val="28"/>
        </w:rPr>
      </w:pPr>
      <w:r>
        <w:rPr>
          <w:sz w:val="28"/>
          <w:szCs w:val="28"/>
        </w:rPr>
        <w:lastRenderedPageBreak/>
        <w:t>Таблица 3</w:t>
      </w:r>
    </w:p>
    <w:tbl>
      <w:tblPr>
        <w:tblStyle w:val="af7"/>
        <w:tblW w:w="0" w:type="auto"/>
        <w:tblLook w:val="04A0" w:firstRow="1" w:lastRow="0" w:firstColumn="1" w:lastColumn="0" w:noHBand="0" w:noVBand="1"/>
      </w:tblPr>
      <w:tblGrid>
        <w:gridCol w:w="2518"/>
        <w:gridCol w:w="5174"/>
        <w:gridCol w:w="2161"/>
      </w:tblGrid>
      <w:tr w:rsidR="008F17B7" w:rsidRPr="00596CE9" w:rsidTr="00047079">
        <w:tc>
          <w:tcPr>
            <w:tcW w:w="2518" w:type="dxa"/>
            <w:shd w:val="clear" w:color="auto" w:fill="F2F2F2" w:themeFill="background1" w:themeFillShade="F2"/>
          </w:tcPr>
          <w:p w:rsidR="008F17B7" w:rsidRPr="008F17B7" w:rsidRDefault="008F17B7" w:rsidP="009A4469">
            <w:pPr>
              <w:keepNext/>
              <w:jc w:val="center"/>
            </w:pPr>
            <w:r w:rsidRPr="008F17B7">
              <w:t>Наименование тем (разделов) дисциплины</w:t>
            </w:r>
          </w:p>
        </w:tc>
        <w:tc>
          <w:tcPr>
            <w:tcW w:w="5174" w:type="dxa"/>
            <w:shd w:val="clear" w:color="auto" w:fill="F2F2F2" w:themeFill="background1" w:themeFillShade="F2"/>
          </w:tcPr>
          <w:p w:rsidR="008F17B7" w:rsidRPr="008F17B7" w:rsidRDefault="008F17B7" w:rsidP="009A4469">
            <w:pPr>
              <w:keepNext/>
              <w:jc w:val="center"/>
            </w:pPr>
            <w:r w:rsidRPr="008F17B7">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w:t>
            </w:r>
            <w:r w:rsidR="009A4469">
              <w:t>точника)</w:t>
            </w:r>
          </w:p>
        </w:tc>
        <w:tc>
          <w:tcPr>
            <w:tcW w:w="2161" w:type="dxa"/>
            <w:shd w:val="clear" w:color="auto" w:fill="F2F2F2" w:themeFill="background1" w:themeFillShade="F2"/>
          </w:tcPr>
          <w:p w:rsidR="008F17B7" w:rsidRPr="008F17B7" w:rsidRDefault="008F17B7" w:rsidP="009A4469">
            <w:pPr>
              <w:keepNext/>
              <w:jc w:val="center"/>
            </w:pPr>
            <w:r w:rsidRPr="008F17B7">
              <w:t>Формы проведения занятий</w:t>
            </w:r>
          </w:p>
        </w:tc>
      </w:tr>
      <w:tr w:rsidR="001E2EBC" w:rsidTr="00047079">
        <w:tc>
          <w:tcPr>
            <w:tcW w:w="2518" w:type="dxa"/>
          </w:tcPr>
          <w:p w:rsidR="001E2EBC" w:rsidRPr="00627995" w:rsidRDefault="001E2EBC" w:rsidP="001E2EBC">
            <w:pPr>
              <w:jc w:val="both"/>
            </w:pPr>
            <w:r w:rsidRPr="00627995">
              <w:t xml:space="preserve">Тема 1. Предназначение и задачи дисциплины «Введение в </w:t>
            </w:r>
            <w:proofErr w:type="gramStart"/>
            <w:r w:rsidRPr="00627995">
              <w:t>специальность»  по</w:t>
            </w:r>
            <w:proofErr w:type="gramEnd"/>
            <w:r w:rsidRPr="00627995">
              <w:t xml:space="preserve"> направлению «Государственное и муниципальное управление» </w:t>
            </w:r>
          </w:p>
        </w:tc>
        <w:tc>
          <w:tcPr>
            <w:tcW w:w="5174" w:type="dxa"/>
          </w:tcPr>
          <w:p w:rsidR="001E2EBC" w:rsidRPr="00627995" w:rsidRDefault="001E2EBC" w:rsidP="001E2EBC">
            <w:pPr>
              <w:ind w:firstLine="317"/>
              <w:jc w:val="both"/>
            </w:pPr>
            <w:r w:rsidRPr="00627995">
              <w:t xml:space="preserve">Роль дисциплины в </w:t>
            </w:r>
            <w:proofErr w:type="gramStart"/>
            <w:r w:rsidRPr="00627995">
              <w:t>формировании  пред</w:t>
            </w:r>
            <w:r>
              <w:t>ставлений</w:t>
            </w:r>
            <w:proofErr w:type="gramEnd"/>
            <w:r>
              <w:t xml:space="preserve"> о буду</w:t>
            </w:r>
            <w:r w:rsidRPr="00627995">
              <w:t>щей профессиональней деятельности,  индивидуализации траектории обучения.</w:t>
            </w:r>
          </w:p>
          <w:p w:rsidR="001E2EBC" w:rsidRDefault="001E2EBC" w:rsidP="001E2EBC">
            <w:pPr>
              <w:ind w:firstLine="317"/>
              <w:jc w:val="both"/>
            </w:pPr>
            <w:r w:rsidRPr="00627995">
              <w:t>Формирование патриотических основ воспитания будущих государственных и муниципальных служащих.</w:t>
            </w:r>
          </w:p>
          <w:p w:rsidR="001E2EBC" w:rsidRDefault="001E2EBC" w:rsidP="001E2EBC">
            <w:pPr>
              <w:tabs>
                <w:tab w:val="left" w:pos="0"/>
              </w:tabs>
              <w:ind w:right="132"/>
              <w:rPr>
                <w:b/>
              </w:rPr>
            </w:pPr>
          </w:p>
          <w:p w:rsidR="001E2EBC" w:rsidRPr="00627995" w:rsidRDefault="001E2EBC" w:rsidP="001E2EBC">
            <w:pPr>
              <w:tabs>
                <w:tab w:val="left" w:pos="0"/>
              </w:tabs>
              <w:ind w:right="132"/>
              <w:rPr>
                <w:b/>
              </w:rPr>
            </w:pPr>
            <w:r w:rsidRPr="00627995">
              <w:rPr>
                <w:b/>
              </w:rPr>
              <w:t>Рекомендуемые источники:</w:t>
            </w:r>
          </w:p>
          <w:p w:rsidR="001E2EBC" w:rsidRPr="00C357CD" w:rsidRDefault="001E2EBC" w:rsidP="001E2EBC">
            <w:pPr>
              <w:tabs>
                <w:tab w:val="left" w:pos="0"/>
              </w:tabs>
              <w:ind w:right="132"/>
            </w:pPr>
            <w:r w:rsidRPr="00C357CD">
              <w:t>Раздел 8: 1, 2, 9-11, 13</w:t>
            </w:r>
          </w:p>
          <w:p w:rsidR="001E2EBC" w:rsidRPr="00627995" w:rsidRDefault="001E2EBC" w:rsidP="001E2EBC">
            <w:pPr>
              <w:jc w:val="both"/>
            </w:pPr>
            <w:r w:rsidRPr="00C357CD">
              <w:t>Раздел 9.</w:t>
            </w:r>
          </w:p>
        </w:tc>
        <w:tc>
          <w:tcPr>
            <w:tcW w:w="2161" w:type="dxa"/>
          </w:tcPr>
          <w:p w:rsidR="001E2EBC" w:rsidRPr="00627995" w:rsidRDefault="001E2EBC" w:rsidP="001E2EBC">
            <w:pPr>
              <w:keepNext/>
              <w:jc w:val="both"/>
            </w:pPr>
            <w:r w:rsidRPr="00627995">
              <w:t xml:space="preserve">Обсуждение задания по формированию индивидуальной траектории обучения (дисциплины по выборы, тренинги, курсы и пр.) </w:t>
            </w:r>
          </w:p>
          <w:p w:rsidR="001E2EBC" w:rsidRPr="00627995" w:rsidRDefault="001E2EBC" w:rsidP="001E2EBC">
            <w:pPr>
              <w:keepNext/>
              <w:jc w:val="both"/>
            </w:pPr>
          </w:p>
          <w:p w:rsidR="001E2EBC" w:rsidRPr="00627995" w:rsidRDefault="001E2EBC" w:rsidP="001E2EBC">
            <w:pPr>
              <w:keepNext/>
              <w:jc w:val="both"/>
            </w:pPr>
            <w:r w:rsidRPr="00627995">
              <w:t>Круглый стол по обсуждению актуальных и наиболее эффективных программ патриотического воспитания</w:t>
            </w:r>
            <w:r>
              <w:t>.</w:t>
            </w:r>
          </w:p>
        </w:tc>
      </w:tr>
      <w:tr w:rsidR="001E2EBC" w:rsidTr="00047079">
        <w:tc>
          <w:tcPr>
            <w:tcW w:w="2518" w:type="dxa"/>
          </w:tcPr>
          <w:p w:rsidR="001E2EBC" w:rsidRPr="00627995" w:rsidRDefault="001E2EBC" w:rsidP="001E2EBC">
            <w:pPr>
              <w:jc w:val="both"/>
            </w:pPr>
            <w:r w:rsidRPr="00627995">
              <w:t>Тема 2. Характеристика профессиональной деятельности в области государственного и муниципального управления</w:t>
            </w:r>
          </w:p>
        </w:tc>
        <w:tc>
          <w:tcPr>
            <w:tcW w:w="5174" w:type="dxa"/>
          </w:tcPr>
          <w:p w:rsidR="001E2EBC" w:rsidRPr="00627995" w:rsidRDefault="001E2EBC" w:rsidP="001E2EBC">
            <w:pPr>
              <w:ind w:firstLine="317"/>
              <w:jc w:val="both"/>
            </w:pPr>
            <w:r w:rsidRPr="00627995">
              <w:t xml:space="preserve">Методика формирования и развития профессиональной культуры государственного органа. </w:t>
            </w:r>
          </w:p>
          <w:p w:rsidR="001E2EBC" w:rsidRPr="00627995" w:rsidRDefault="001E2EBC" w:rsidP="001E2EBC">
            <w:pPr>
              <w:ind w:firstLine="317"/>
              <w:jc w:val="both"/>
            </w:pPr>
            <w:r w:rsidRPr="00627995">
              <w:t>Базовые качества специалиста в области государственного и муниципального управления и основы их формирования. Приоритетные направления профессионального развития государственных гражданских и муниципальных служащих.</w:t>
            </w:r>
          </w:p>
          <w:p w:rsidR="001E2EBC" w:rsidRPr="00627995" w:rsidRDefault="001E2EBC" w:rsidP="001E2EBC">
            <w:pPr>
              <w:ind w:firstLine="317"/>
              <w:jc w:val="both"/>
            </w:pPr>
            <w:r w:rsidRPr="00627995">
              <w:t>Приоритеты и перспективные задачи в области государственного и муниципального управления.</w:t>
            </w:r>
          </w:p>
          <w:p w:rsidR="001E2EBC" w:rsidRPr="00627995" w:rsidRDefault="001E2EBC" w:rsidP="001E2EBC">
            <w:pPr>
              <w:autoSpaceDE w:val="0"/>
              <w:autoSpaceDN w:val="0"/>
              <w:adjustRightInd w:val="0"/>
              <w:jc w:val="both"/>
            </w:pPr>
          </w:p>
          <w:p w:rsidR="001E2EBC" w:rsidRPr="00627995" w:rsidRDefault="001E2EBC" w:rsidP="001E2EBC">
            <w:pPr>
              <w:autoSpaceDE w:val="0"/>
              <w:autoSpaceDN w:val="0"/>
              <w:adjustRightInd w:val="0"/>
              <w:jc w:val="both"/>
              <w:rPr>
                <w:i/>
              </w:rPr>
            </w:pPr>
            <w:r w:rsidRPr="00627995">
              <w:rPr>
                <w:i/>
              </w:rPr>
              <w:t>Студенты проводят дискуссии по следующим темам:</w:t>
            </w:r>
          </w:p>
          <w:p w:rsidR="001E2EBC" w:rsidRDefault="001E2EBC" w:rsidP="001E2EBC">
            <w:pPr>
              <w:pStyle w:val="af5"/>
              <w:numPr>
                <w:ilvl w:val="0"/>
                <w:numId w:val="12"/>
              </w:numPr>
              <w:autoSpaceDE w:val="0"/>
              <w:autoSpaceDN w:val="0"/>
              <w:adjustRightInd w:val="0"/>
              <w:jc w:val="both"/>
              <w:rPr>
                <w:i/>
              </w:rPr>
            </w:pPr>
            <w:r w:rsidRPr="00627995">
              <w:rPr>
                <w:i/>
              </w:rPr>
              <w:t>какие должности могут занимать выпускники про</w:t>
            </w:r>
            <w:r>
              <w:rPr>
                <w:i/>
              </w:rPr>
              <w:t>граммы;</w:t>
            </w:r>
          </w:p>
          <w:p w:rsidR="001E2EBC" w:rsidRPr="00627995" w:rsidRDefault="001E2EBC" w:rsidP="001E2EBC">
            <w:pPr>
              <w:pStyle w:val="af5"/>
              <w:numPr>
                <w:ilvl w:val="0"/>
                <w:numId w:val="12"/>
              </w:numPr>
              <w:autoSpaceDE w:val="0"/>
              <w:autoSpaceDN w:val="0"/>
              <w:adjustRightInd w:val="0"/>
              <w:jc w:val="both"/>
              <w:rPr>
                <w:i/>
              </w:rPr>
            </w:pPr>
            <w:r w:rsidRPr="00627995">
              <w:rPr>
                <w:i/>
              </w:rPr>
              <w:t>необходимо ли продолжить обучение в магистратуре;</w:t>
            </w:r>
          </w:p>
          <w:p w:rsidR="001E2EBC" w:rsidRPr="00627995" w:rsidRDefault="001E2EBC" w:rsidP="001E2EBC">
            <w:pPr>
              <w:pStyle w:val="af5"/>
              <w:numPr>
                <w:ilvl w:val="0"/>
                <w:numId w:val="12"/>
              </w:numPr>
              <w:autoSpaceDE w:val="0"/>
              <w:autoSpaceDN w:val="0"/>
              <w:adjustRightInd w:val="0"/>
              <w:jc w:val="both"/>
              <w:rPr>
                <w:i/>
              </w:rPr>
            </w:pPr>
            <w:r w:rsidRPr="00627995">
              <w:rPr>
                <w:i/>
              </w:rPr>
              <w:t>необходимо ли дополнительные сертификаты для занятия должности на госслужбе;</w:t>
            </w:r>
          </w:p>
          <w:p w:rsidR="001E2EBC" w:rsidRPr="00627995" w:rsidRDefault="001E2EBC" w:rsidP="001E2EBC">
            <w:pPr>
              <w:pStyle w:val="af5"/>
              <w:numPr>
                <w:ilvl w:val="0"/>
                <w:numId w:val="12"/>
              </w:numPr>
              <w:autoSpaceDE w:val="0"/>
              <w:autoSpaceDN w:val="0"/>
              <w:adjustRightInd w:val="0"/>
              <w:jc w:val="both"/>
              <w:rPr>
                <w:i/>
              </w:rPr>
            </w:pPr>
            <w:r w:rsidRPr="00627995">
              <w:rPr>
                <w:i/>
              </w:rPr>
              <w:t>морально-этический портрет государственного служащего, требования профессиональной культуры государственного органа</w:t>
            </w:r>
          </w:p>
          <w:p w:rsidR="001E2EBC" w:rsidRPr="00627995" w:rsidRDefault="001E2EBC" w:rsidP="001E2EBC">
            <w:pPr>
              <w:autoSpaceDE w:val="0"/>
              <w:autoSpaceDN w:val="0"/>
              <w:adjustRightInd w:val="0"/>
              <w:jc w:val="both"/>
            </w:pPr>
          </w:p>
          <w:p w:rsidR="001E2EBC" w:rsidRPr="00C357CD" w:rsidRDefault="001E2EBC" w:rsidP="001E2EBC">
            <w:pPr>
              <w:tabs>
                <w:tab w:val="left" w:pos="0"/>
              </w:tabs>
              <w:ind w:right="132"/>
              <w:rPr>
                <w:b/>
              </w:rPr>
            </w:pPr>
            <w:r w:rsidRPr="00C357CD">
              <w:rPr>
                <w:b/>
              </w:rPr>
              <w:lastRenderedPageBreak/>
              <w:t>Рекомендуемые источники:</w:t>
            </w:r>
          </w:p>
          <w:p w:rsidR="001E2EBC" w:rsidRPr="00C357CD" w:rsidRDefault="001E2EBC" w:rsidP="001E2EBC">
            <w:pPr>
              <w:tabs>
                <w:tab w:val="left" w:pos="0"/>
              </w:tabs>
              <w:ind w:right="132"/>
            </w:pPr>
            <w:r w:rsidRPr="00C357CD">
              <w:t xml:space="preserve">Раздел 8: </w:t>
            </w:r>
            <w:r>
              <w:t>1-8, 10, 11</w:t>
            </w:r>
          </w:p>
          <w:p w:rsidR="001E2EBC" w:rsidRPr="00627995" w:rsidRDefault="001E2EBC" w:rsidP="001E2EBC">
            <w:pPr>
              <w:autoSpaceDE w:val="0"/>
              <w:autoSpaceDN w:val="0"/>
              <w:adjustRightInd w:val="0"/>
              <w:jc w:val="both"/>
            </w:pPr>
            <w:r w:rsidRPr="00C357CD">
              <w:t>Раздел 9.</w:t>
            </w:r>
          </w:p>
        </w:tc>
        <w:tc>
          <w:tcPr>
            <w:tcW w:w="2161" w:type="dxa"/>
          </w:tcPr>
          <w:p w:rsidR="001E2EBC" w:rsidRPr="00627995" w:rsidRDefault="001E2EBC" w:rsidP="001E2EBC">
            <w:pPr>
              <w:keepNext/>
              <w:jc w:val="both"/>
            </w:pPr>
            <w:r w:rsidRPr="00627995">
              <w:lastRenderedPageBreak/>
              <w:t>Мастер-класс от представителей органов государственного власти и местного самоуправления.</w:t>
            </w:r>
          </w:p>
          <w:p w:rsidR="001E2EBC" w:rsidRPr="00627995" w:rsidRDefault="001E2EBC" w:rsidP="001E2EBC">
            <w:pPr>
              <w:keepNext/>
              <w:jc w:val="both"/>
            </w:pPr>
          </w:p>
          <w:p w:rsidR="001E2EBC" w:rsidRPr="00627995" w:rsidRDefault="001E2EBC" w:rsidP="001E2EBC">
            <w:pPr>
              <w:keepNext/>
              <w:jc w:val="both"/>
            </w:pPr>
            <w:r w:rsidRPr="00627995">
              <w:t xml:space="preserve">Дискуссия </w:t>
            </w:r>
          </w:p>
          <w:p w:rsidR="001E2EBC" w:rsidRPr="00627995" w:rsidRDefault="001E2EBC" w:rsidP="001E2EBC">
            <w:pPr>
              <w:keepNext/>
              <w:jc w:val="both"/>
            </w:pPr>
          </w:p>
          <w:p w:rsidR="001E2EBC" w:rsidRPr="00627995" w:rsidRDefault="001E2EBC" w:rsidP="001E2EBC">
            <w:pPr>
              <w:keepNext/>
              <w:jc w:val="both"/>
            </w:pPr>
          </w:p>
        </w:tc>
      </w:tr>
      <w:tr w:rsidR="001E2EBC" w:rsidTr="00047079">
        <w:tc>
          <w:tcPr>
            <w:tcW w:w="2518" w:type="dxa"/>
          </w:tcPr>
          <w:p w:rsidR="001E2EBC" w:rsidRPr="00627995" w:rsidRDefault="001E2EBC" w:rsidP="001E2EBC">
            <w:pPr>
              <w:jc w:val="both"/>
            </w:pPr>
            <w:r w:rsidRPr="00627995">
              <w:t>Тема 3. Особенности проведения научных исследований по государственному и муниципальному управлению</w:t>
            </w:r>
          </w:p>
        </w:tc>
        <w:tc>
          <w:tcPr>
            <w:tcW w:w="5174" w:type="dxa"/>
          </w:tcPr>
          <w:p w:rsidR="001E2EBC" w:rsidRPr="00627995" w:rsidRDefault="001E2EBC" w:rsidP="001E2EBC">
            <w:pPr>
              <w:ind w:firstLine="317"/>
              <w:jc w:val="both"/>
            </w:pPr>
            <w:r w:rsidRPr="00627995">
              <w:t>Научные мероприятия для студентов направления подготовки «Государственное и муниципальное управление»: предметные области, формат участия.</w:t>
            </w:r>
          </w:p>
          <w:p w:rsidR="001E2EBC" w:rsidRPr="00627995" w:rsidRDefault="001E2EBC" w:rsidP="001E2EBC">
            <w:pPr>
              <w:ind w:firstLine="317"/>
              <w:jc w:val="both"/>
            </w:pPr>
            <w:r w:rsidRPr="00627995">
              <w:t>Научные журналы, в которых студенты могут разместить результаты своих научных исследований.</w:t>
            </w:r>
          </w:p>
          <w:p w:rsidR="001E2EBC" w:rsidRPr="00627995" w:rsidRDefault="001E2EBC" w:rsidP="001E2EBC">
            <w:pPr>
              <w:ind w:firstLine="317"/>
              <w:jc w:val="both"/>
            </w:pPr>
            <w:r w:rsidRPr="00627995">
              <w:t>Мероприятия в органах государственной власти и местного самоуправления, подготовка к ним, выступление или участие в дискуссии.</w:t>
            </w:r>
          </w:p>
          <w:p w:rsidR="001E2EBC" w:rsidRDefault="001E2EBC" w:rsidP="001E2EBC">
            <w:pPr>
              <w:tabs>
                <w:tab w:val="left" w:pos="0"/>
              </w:tabs>
              <w:ind w:right="132" w:firstLine="317"/>
              <w:jc w:val="both"/>
              <w:rPr>
                <w:i/>
              </w:rPr>
            </w:pPr>
          </w:p>
          <w:p w:rsidR="001E2EBC" w:rsidRPr="00627995" w:rsidRDefault="001E2EBC" w:rsidP="001E2EBC">
            <w:pPr>
              <w:tabs>
                <w:tab w:val="left" w:pos="0"/>
              </w:tabs>
              <w:ind w:right="132" w:firstLine="317"/>
              <w:jc w:val="both"/>
              <w:rPr>
                <w:i/>
              </w:rPr>
            </w:pPr>
            <w:r w:rsidRPr="00627995">
              <w:rPr>
                <w:i/>
              </w:rPr>
              <w:t xml:space="preserve">Организация обсуждения в формате </w:t>
            </w:r>
            <w:proofErr w:type="spellStart"/>
            <w:r w:rsidRPr="00627995">
              <w:rPr>
                <w:i/>
              </w:rPr>
              <w:t>World</w:t>
            </w:r>
            <w:proofErr w:type="spellEnd"/>
            <w:r w:rsidRPr="00627995">
              <w:rPr>
                <w:i/>
              </w:rPr>
              <w:t xml:space="preserve"> </w:t>
            </w:r>
            <w:proofErr w:type="spellStart"/>
            <w:r w:rsidRPr="00627995">
              <w:rPr>
                <w:i/>
              </w:rPr>
              <w:t>cafe</w:t>
            </w:r>
            <w:proofErr w:type="spellEnd"/>
            <w:r w:rsidRPr="00627995">
              <w:rPr>
                <w:i/>
              </w:rPr>
              <w:t xml:space="preserve"> по теме «Роль научных достижений в будущей профессиональной деятельности»</w:t>
            </w:r>
          </w:p>
          <w:p w:rsidR="001E2EBC" w:rsidRPr="00627995" w:rsidRDefault="001E2EBC" w:rsidP="001E2EBC">
            <w:pPr>
              <w:tabs>
                <w:tab w:val="left" w:pos="0"/>
              </w:tabs>
              <w:ind w:right="132"/>
              <w:jc w:val="both"/>
              <w:rPr>
                <w:b/>
                <w:i/>
              </w:rPr>
            </w:pPr>
          </w:p>
          <w:p w:rsidR="001E2EBC" w:rsidRPr="00627995" w:rsidRDefault="001E2EBC" w:rsidP="001E2EBC">
            <w:pPr>
              <w:tabs>
                <w:tab w:val="left" w:pos="0"/>
              </w:tabs>
              <w:ind w:right="132"/>
              <w:jc w:val="both"/>
              <w:rPr>
                <w:b/>
                <w:i/>
              </w:rPr>
            </w:pPr>
            <w:r w:rsidRPr="00627995">
              <w:rPr>
                <w:b/>
                <w:i/>
              </w:rPr>
              <w:t>Рекомендуемые источники:</w:t>
            </w:r>
          </w:p>
          <w:p w:rsidR="001E2EBC" w:rsidRPr="00627995" w:rsidRDefault="001E2EBC" w:rsidP="001E2EBC">
            <w:pPr>
              <w:tabs>
                <w:tab w:val="left" w:pos="0"/>
              </w:tabs>
              <w:ind w:right="132"/>
              <w:jc w:val="both"/>
              <w:rPr>
                <w:i/>
              </w:rPr>
            </w:pPr>
            <w:r w:rsidRPr="00627995">
              <w:rPr>
                <w:i/>
              </w:rPr>
              <w:t>Раздел 8: 10,11</w:t>
            </w:r>
            <w:r>
              <w:rPr>
                <w:i/>
              </w:rPr>
              <w:t>, 12</w:t>
            </w:r>
          </w:p>
          <w:p w:rsidR="001E2EBC" w:rsidRPr="00627995" w:rsidRDefault="001E2EBC" w:rsidP="001E2EBC">
            <w:pPr>
              <w:keepNext/>
              <w:jc w:val="both"/>
              <w:rPr>
                <w:i/>
              </w:rPr>
            </w:pPr>
            <w:r w:rsidRPr="00627995">
              <w:rPr>
                <w:i/>
              </w:rPr>
              <w:t>Раздел 9.</w:t>
            </w:r>
          </w:p>
        </w:tc>
        <w:tc>
          <w:tcPr>
            <w:tcW w:w="2161" w:type="dxa"/>
          </w:tcPr>
          <w:p w:rsidR="001E2EBC" w:rsidRDefault="001E2EBC" w:rsidP="001E2EBC">
            <w:pPr>
              <w:keepNext/>
              <w:jc w:val="both"/>
              <w:rPr>
                <w:bCs/>
              </w:rPr>
            </w:pPr>
            <w:r w:rsidRPr="00627995">
              <w:rPr>
                <w:bCs/>
              </w:rPr>
              <w:t xml:space="preserve">Сфокусированное неформальное обсуждение в формате </w:t>
            </w:r>
            <w:proofErr w:type="spellStart"/>
            <w:r w:rsidRPr="00627995">
              <w:rPr>
                <w:bCs/>
              </w:rPr>
              <w:t>World</w:t>
            </w:r>
            <w:proofErr w:type="spellEnd"/>
            <w:r w:rsidRPr="00627995">
              <w:rPr>
                <w:bCs/>
              </w:rPr>
              <w:t xml:space="preserve"> </w:t>
            </w:r>
            <w:proofErr w:type="spellStart"/>
            <w:r w:rsidRPr="00627995">
              <w:rPr>
                <w:bCs/>
              </w:rPr>
              <w:t>cafe</w:t>
            </w:r>
            <w:proofErr w:type="spellEnd"/>
          </w:p>
          <w:p w:rsidR="001E2EBC" w:rsidRDefault="001E2EBC" w:rsidP="001E2EBC">
            <w:pPr>
              <w:keepNext/>
              <w:jc w:val="both"/>
              <w:rPr>
                <w:bCs/>
              </w:rPr>
            </w:pPr>
          </w:p>
          <w:p w:rsidR="001E2EBC" w:rsidRDefault="001E2EBC" w:rsidP="001E2EBC">
            <w:pPr>
              <w:keepNext/>
              <w:jc w:val="both"/>
              <w:rPr>
                <w:bCs/>
              </w:rPr>
            </w:pPr>
            <w:r>
              <w:rPr>
                <w:bCs/>
              </w:rPr>
              <w:t>Формирование шаблона резюме и портфолио для занятия желаемой должности с целью последующего его наполнения.</w:t>
            </w:r>
          </w:p>
          <w:p w:rsidR="001E2EBC" w:rsidRDefault="001E2EBC" w:rsidP="001E2EBC">
            <w:pPr>
              <w:keepNext/>
              <w:jc w:val="both"/>
              <w:rPr>
                <w:bCs/>
              </w:rPr>
            </w:pPr>
          </w:p>
          <w:p w:rsidR="001E2EBC" w:rsidRPr="00C357CD" w:rsidRDefault="001E2EBC" w:rsidP="001E2EBC">
            <w:pPr>
              <w:keepNext/>
              <w:jc w:val="both"/>
              <w:rPr>
                <w:bCs/>
              </w:rPr>
            </w:pPr>
            <w:r>
              <w:rPr>
                <w:bCs/>
              </w:rPr>
              <w:t>Проработка вопросов для участия в мероприятиях в органах власти.</w:t>
            </w:r>
          </w:p>
        </w:tc>
      </w:tr>
    </w:tbl>
    <w:p w:rsidR="007F25D6" w:rsidRDefault="007F25D6" w:rsidP="00F90171">
      <w:pPr>
        <w:pStyle w:val="1"/>
        <w:spacing w:before="0" w:after="0"/>
        <w:ind w:firstLine="851"/>
        <w:jc w:val="both"/>
        <w:rPr>
          <w:rFonts w:ascii="Times New Roman" w:hAnsi="Times New Roman"/>
          <w:sz w:val="28"/>
        </w:rPr>
      </w:pPr>
      <w:bookmarkStart w:id="14" w:name="_Toc69904317"/>
    </w:p>
    <w:p w:rsidR="008F17B7" w:rsidRDefault="008F17B7" w:rsidP="00F90171">
      <w:pPr>
        <w:pStyle w:val="1"/>
        <w:spacing w:before="0" w:after="0"/>
        <w:ind w:firstLine="851"/>
        <w:jc w:val="both"/>
        <w:rPr>
          <w:rFonts w:ascii="Times New Roman" w:hAnsi="Times New Roman"/>
          <w:sz w:val="28"/>
        </w:rPr>
      </w:pPr>
      <w:r w:rsidRPr="00F90171">
        <w:rPr>
          <w:rFonts w:ascii="Times New Roman" w:hAnsi="Times New Roman"/>
          <w:sz w:val="28"/>
        </w:rPr>
        <w:t xml:space="preserve">6. </w:t>
      </w:r>
      <w:r w:rsidR="007F25D6" w:rsidRPr="007F25D6">
        <w:rPr>
          <w:rFonts w:ascii="Times New Roman" w:hAnsi="Times New Roman"/>
          <w:kern w:val="0"/>
          <w:sz w:val="28"/>
          <w:szCs w:val="28"/>
        </w:rPr>
        <w:t xml:space="preserve">Перечень учебно-методического обеспечения </w:t>
      </w:r>
      <w:r w:rsidRPr="00F90171">
        <w:rPr>
          <w:rFonts w:ascii="Times New Roman" w:hAnsi="Times New Roman"/>
          <w:sz w:val="28"/>
        </w:rPr>
        <w:t>для самостоятельной работы обучающихся по дисциплине</w:t>
      </w:r>
      <w:bookmarkEnd w:id="14"/>
    </w:p>
    <w:p w:rsidR="007F25D6" w:rsidRPr="007F25D6" w:rsidRDefault="007F25D6" w:rsidP="007F25D6"/>
    <w:p w:rsidR="007F25D6" w:rsidRPr="00F23FEF" w:rsidRDefault="007F25D6" w:rsidP="00F23FEF">
      <w:pPr>
        <w:jc w:val="both"/>
      </w:pPr>
      <w:r w:rsidRPr="00F23FEF">
        <w:rPr>
          <w:b/>
          <w:sz w:val="28"/>
          <w:szCs w:val="28"/>
        </w:rPr>
        <w:t>6.1. Перечень вопросов, отводимых на самостоятельное освоение дисциплины, формы внеаудиторной самостоятельной работы</w:t>
      </w:r>
    </w:p>
    <w:p w:rsidR="008F17B7" w:rsidRPr="008F17B7" w:rsidRDefault="008F17B7" w:rsidP="008F17B7">
      <w:pPr>
        <w:spacing w:line="360" w:lineRule="auto"/>
        <w:rPr>
          <w:b/>
          <w:sz w:val="12"/>
        </w:rPr>
      </w:pPr>
    </w:p>
    <w:p w:rsidR="00B023E5" w:rsidRDefault="00B023E5" w:rsidP="00B023E5">
      <w:pPr>
        <w:keepNext/>
        <w:ind w:firstLine="709"/>
        <w:jc w:val="right"/>
        <w:rPr>
          <w:sz w:val="28"/>
          <w:szCs w:val="28"/>
        </w:rPr>
      </w:pPr>
      <w:r>
        <w:rPr>
          <w:sz w:val="28"/>
          <w:szCs w:val="28"/>
        </w:rPr>
        <w:t xml:space="preserve">Таблица </w:t>
      </w:r>
      <w:r w:rsidR="00CF76A6">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545"/>
        <w:gridCol w:w="2798"/>
      </w:tblGrid>
      <w:tr w:rsidR="00B023E5" w:rsidRPr="00A75F92" w:rsidTr="00A75F92">
        <w:tc>
          <w:tcPr>
            <w:tcW w:w="1781" w:type="pct"/>
            <w:shd w:val="clear" w:color="auto" w:fill="auto"/>
          </w:tcPr>
          <w:p w:rsidR="00B023E5" w:rsidRPr="00A75F92" w:rsidRDefault="00B023E5" w:rsidP="00A75F92">
            <w:pPr>
              <w:keepNext/>
              <w:jc w:val="center"/>
            </w:pPr>
            <w:r w:rsidRPr="00A75F92">
              <w:t>Наименование тем (разделов) дисциплины</w:t>
            </w:r>
          </w:p>
        </w:tc>
        <w:tc>
          <w:tcPr>
            <w:tcW w:w="1799" w:type="pct"/>
            <w:shd w:val="clear" w:color="auto" w:fill="auto"/>
          </w:tcPr>
          <w:p w:rsidR="00B023E5" w:rsidRPr="00A75F92" w:rsidRDefault="00B023E5" w:rsidP="00A75F92">
            <w:pPr>
              <w:keepNext/>
              <w:jc w:val="center"/>
            </w:pPr>
            <w:r w:rsidRPr="00A75F92">
              <w:t>Перечень вопросов, отводимых на самостоятельное освоение</w:t>
            </w:r>
          </w:p>
        </w:tc>
        <w:tc>
          <w:tcPr>
            <w:tcW w:w="1420" w:type="pct"/>
          </w:tcPr>
          <w:p w:rsidR="00B023E5" w:rsidRPr="00A75F92" w:rsidRDefault="00B023E5" w:rsidP="00A75F92">
            <w:pPr>
              <w:keepNext/>
              <w:jc w:val="center"/>
            </w:pPr>
            <w:r w:rsidRPr="00A75F92">
              <w:t>Формы внеаудиторной самостоятельной работы</w:t>
            </w:r>
          </w:p>
        </w:tc>
      </w:tr>
      <w:tr w:rsidR="001E2EBC" w:rsidRPr="00A75F92" w:rsidTr="00A75F92">
        <w:tc>
          <w:tcPr>
            <w:tcW w:w="1781" w:type="pct"/>
            <w:shd w:val="clear" w:color="auto" w:fill="auto"/>
          </w:tcPr>
          <w:p w:rsidR="001E2EBC" w:rsidRPr="00627995" w:rsidRDefault="001E2EBC" w:rsidP="001E2EBC">
            <w:pPr>
              <w:jc w:val="both"/>
            </w:pPr>
            <w:r w:rsidRPr="00627995">
              <w:t xml:space="preserve">Тема 1. Предназначение и задачи дисциплины «Введение в </w:t>
            </w:r>
            <w:proofErr w:type="gramStart"/>
            <w:r w:rsidRPr="00627995">
              <w:t>специальность»  по</w:t>
            </w:r>
            <w:proofErr w:type="gramEnd"/>
            <w:r w:rsidRPr="00627995">
              <w:t xml:space="preserve"> направлению «Государственное и муниципальное управление» </w:t>
            </w:r>
          </w:p>
        </w:tc>
        <w:tc>
          <w:tcPr>
            <w:tcW w:w="1799" w:type="pct"/>
            <w:shd w:val="clear" w:color="auto" w:fill="auto"/>
          </w:tcPr>
          <w:p w:rsidR="001E2EBC" w:rsidRPr="001D0B66" w:rsidRDefault="001E2EBC" w:rsidP="001E2EBC">
            <w:pPr>
              <w:ind w:firstLine="175"/>
              <w:jc w:val="both"/>
            </w:pPr>
            <w:r w:rsidRPr="001D0B66">
              <w:t xml:space="preserve">Роль дисциплины в </w:t>
            </w:r>
            <w:proofErr w:type="gramStart"/>
            <w:r w:rsidRPr="001D0B66">
              <w:t>формиро</w:t>
            </w:r>
            <w:r>
              <w:t>вании  представлений</w:t>
            </w:r>
            <w:proofErr w:type="gramEnd"/>
            <w:r>
              <w:t xml:space="preserve"> о буду</w:t>
            </w:r>
            <w:r w:rsidRPr="001D0B66">
              <w:t>щей профессиональней деятельности,  индивидуализации траектории обучения.</w:t>
            </w:r>
          </w:p>
          <w:p w:rsidR="001E2EBC" w:rsidRPr="001D0B66" w:rsidRDefault="001E2EBC" w:rsidP="001E2EBC">
            <w:pPr>
              <w:ind w:firstLine="175"/>
              <w:jc w:val="both"/>
              <w:rPr>
                <w:sz w:val="28"/>
                <w:szCs w:val="28"/>
              </w:rPr>
            </w:pPr>
            <w:r w:rsidRPr="001D0B66">
              <w:t>Формирование патриотических основ воспитания</w:t>
            </w:r>
            <w:r>
              <w:rPr>
                <w:szCs w:val="28"/>
              </w:rPr>
              <w:t xml:space="preserve"> буду</w:t>
            </w:r>
            <w:r w:rsidRPr="001D0B66">
              <w:rPr>
                <w:szCs w:val="28"/>
              </w:rPr>
              <w:t>щих государственных и муниципальных служащих</w:t>
            </w:r>
            <w:r>
              <w:rPr>
                <w:sz w:val="28"/>
                <w:szCs w:val="28"/>
              </w:rPr>
              <w:t>.</w:t>
            </w:r>
          </w:p>
        </w:tc>
        <w:tc>
          <w:tcPr>
            <w:tcW w:w="1420" w:type="pct"/>
          </w:tcPr>
          <w:p w:rsidR="001E2EBC" w:rsidRPr="00627995" w:rsidRDefault="001E2EBC" w:rsidP="001E2EBC">
            <w:pPr>
              <w:keepNext/>
              <w:jc w:val="both"/>
            </w:pPr>
            <w:r>
              <w:t>Ф</w:t>
            </w:r>
            <w:r w:rsidRPr="00627995">
              <w:t>ормировани</w:t>
            </w:r>
            <w:r>
              <w:t>е</w:t>
            </w:r>
            <w:r w:rsidRPr="00627995">
              <w:t xml:space="preserve"> индивидуальной траектории обучения (дисциплины по выборы, тренинги, курсы и пр.) </w:t>
            </w:r>
          </w:p>
          <w:p w:rsidR="001E2EBC" w:rsidRPr="00E11C26" w:rsidRDefault="001E2EBC" w:rsidP="001E2EBC">
            <w:pPr>
              <w:keepNext/>
              <w:jc w:val="both"/>
            </w:pPr>
          </w:p>
        </w:tc>
      </w:tr>
      <w:tr w:rsidR="001E2EBC" w:rsidRPr="00A75F92" w:rsidTr="00A75F92">
        <w:tc>
          <w:tcPr>
            <w:tcW w:w="1781" w:type="pct"/>
            <w:shd w:val="clear" w:color="auto" w:fill="auto"/>
          </w:tcPr>
          <w:p w:rsidR="001E2EBC" w:rsidRPr="00627995" w:rsidRDefault="001E2EBC" w:rsidP="001E2EBC">
            <w:pPr>
              <w:jc w:val="both"/>
            </w:pPr>
            <w:r w:rsidRPr="00627995">
              <w:t>Тема 2. Характеристика профессиональной деятельности в области государственного и муниципального управления</w:t>
            </w:r>
          </w:p>
        </w:tc>
        <w:tc>
          <w:tcPr>
            <w:tcW w:w="1799" w:type="pct"/>
            <w:shd w:val="clear" w:color="auto" w:fill="auto"/>
          </w:tcPr>
          <w:p w:rsidR="001E2EBC" w:rsidRDefault="001E2EBC" w:rsidP="001E2EBC">
            <w:pPr>
              <w:ind w:firstLine="317"/>
              <w:jc w:val="both"/>
            </w:pPr>
            <w:r w:rsidRPr="001D0B66">
              <w:t xml:space="preserve">Квалификационные требования к специальностям, направлениям подготовки, знаниям и умениям, которые необходимы для замещения должностей государственной гражданской службы с учётом </w:t>
            </w:r>
            <w:r w:rsidRPr="001D0B66">
              <w:lastRenderedPageBreak/>
              <w:t xml:space="preserve">области и вида профессиональной служебной деятельности государственных гражданских служащих, с требованиями профессионального стандарта. </w:t>
            </w:r>
          </w:p>
          <w:p w:rsidR="001E2EBC" w:rsidRPr="00A75F92" w:rsidRDefault="001E2EBC" w:rsidP="001E2EBC">
            <w:pPr>
              <w:ind w:firstLine="317"/>
              <w:jc w:val="both"/>
            </w:pPr>
            <w:r w:rsidRPr="00627995">
              <w:t>Приоритеты и перспективные задачи в области государственного и муниципального управления.</w:t>
            </w:r>
          </w:p>
        </w:tc>
        <w:tc>
          <w:tcPr>
            <w:tcW w:w="1420" w:type="pct"/>
          </w:tcPr>
          <w:p w:rsidR="001E2EBC" w:rsidRDefault="001E2EBC" w:rsidP="001E2EBC">
            <w:pPr>
              <w:keepNext/>
              <w:jc w:val="both"/>
            </w:pPr>
            <w:r>
              <w:lastRenderedPageBreak/>
              <w:t>Подготовка к дискуссии по заданным темам.</w:t>
            </w:r>
          </w:p>
          <w:p w:rsidR="001E2EBC" w:rsidRDefault="001E2EBC" w:rsidP="001E2EBC">
            <w:pPr>
              <w:keepNext/>
              <w:jc w:val="both"/>
            </w:pPr>
          </w:p>
          <w:p w:rsidR="001E2EBC" w:rsidRPr="00AF42F7" w:rsidRDefault="001E2EBC" w:rsidP="001E2EBC">
            <w:pPr>
              <w:keepNext/>
              <w:jc w:val="both"/>
            </w:pPr>
            <w:r>
              <w:t xml:space="preserve">На основе квалификационных требований сформировать </w:t>
            </w:r>
            <w:r>
              <w:lastRenderedPageBreak/>
              <w:t>необходимые компетенции для желаемой должности.</w:t>
            </w:r>
          </w:p>
        </w:tc>
      </w:tr>
      <w:tr w:rsidR="001E2EBC" w:rsidRPr="00A75F92" w:rsidTr="00A75F92">
        <w:tc>
          <w:tcPr>
            <w:tcW w:w="1781" w:type="pct"/>
            <w:shd w:val="clear" w:color="auto" w:fill="auto"/>
          </w:tcPr>
          <w:p w:rsidR="001E2EBC" w:rsidRPr="00627995" w:rsidRDefault="001E2EBC" w:rsidP="001E2EBC">
            <w:pPr>
              <w:jc w:val="both"/>
            </w:pPr>
            <w:r w:rsidRPr="00627995">
              <w:lastRenderedPageBreak/>
              <w:t>Тема 3. Особенности проведения научных исследований по государственному и муниципальному управлению</w:t>
            </w:r>
          </w:p>
        </w:tc>
        <w:tc>
          <w:tcPr>
            <w:tcW w:w="1799" w:type="pct"/>
            <w:shd w:val="clear" w:color="auto" w:fill="auto"/>
          </w:tcPr>
          <w:p w:rsidR="001E2EBC" w:rsidRPr="001D0B66" w:rsidRDefault="001E2EBC" w:rsidP="001E2EBC">
            <w:pPr>
              <w:ind w:firstLine="317"/>
              <w:jc w:val="both"/>
            </w:pPr>
            <w:r w:rsidRPr="00A75F92">
              <w:t xml:space="preserve">Научные школы и традиции выпускающей </w:t>
            </w:r>
            <w:r w:rsidRPr="001D0B66">
              <w:t>кафедры «Государственное и муниципальное управление»</w:t>
            </w:r>
          </w:p>
          <w:p w:rsidR="001E2EBC" w:rsidRPr="001D0B66" w:rsidRDefault="001E2EBC" w:rsidP="001E2EBC">
            <w:pPr>
              <w:ind w:firstLine="317"/>
              <w:jc w:val="both"/>
            </w:pPr>
            <w:r w:rsidRPr="001D0B66">
              <w:t xml:space="preserve">Основные информационные системы, базы данных ресурсы в области государственного и муниципального управления, государственной и муниципальной службы. </w:t>
            </w:r>
          </w:p>
          <w:p w:rsidR="001E2EBC" w:rsidRPr="00A75F92" w:rsidRDefault="001E2EBC" w:rsidP="001E2EBC">
            <w:pPr>
              <w:ind w:firstLine="317"/>
              <w:jc w:val="both"/>
            </w:pPr>
            <w:r w:rsidRPr="001D0B66">
              <w:t xml:space="preserve">Особенности </w:t>
            </w:r>
            <w:proofErr w:type="spellStart"/>
            <w:r w:rsidRPr="001D0B66">
              <w:t>ГиМУ</w:t>
            </w:r>
            <w:proofErr w:type="spellEnd"/>
            <w:r w:rsidRPr="001D0B66">
              <w:t xml:space="preserve"> как исследовательской (научной) области. Характеристика исследовательской (научной) области </w:t>
            </w:r>
            <w:proofErr w:type="gramStart"/>
            <w:r w:rsidRPr="001D0B66">
              <w:t>государственного  и</w:t>
            </w:r>
            <w:proofErr w:type="gramEnd"/>
            <w:r w:rsidRPr="001D0B66">
              <w:t xml:space="preserve"> муниципального управления.  Отличие аналитических работ от научных исследований в области </w:t>
            </w:r>
            <w:proofErr w:type="spellStart"/>
            <w:r w:rsidRPr="001D0B66">
              <w:t>ГиМУ</w:t>
            </w:r>
            <w:proofErr w:type="spellEnd"/>
            <w:r w:rsidRPr="001D0B66">
              <w:t xml:space="preserve">. Перечень предметных полей </w:t>
            </w:r>
            <w:proofErr w:type="spellStart"/>
            <w:r w:rsidRPr="001D0B66">
              <w:t>ГиМУ</w:t>
            </w:r>
            <w:proofErr w:type="spellEnd"/>
            <w:r w:rsidRPr="001D0B66">
              <w:t xml:space="preserve"> и его эволюция. Особенности подготовки научных ста</w:t>
            </w:r>
            <w:r>
              <w:t>тей и презентаций выступлений.</w:t>
            </w:r>
          </w:p>
        </w:tc>
        <w:tc>
          <w:tcPr>
            <w:tcW w:w="1420" w:type="pct"/>
          </w:tcPr>
          <w:p w:rsidR="001E2EBC" w:rsidRDefault="001E2EBC" w:rsidP="001E2EBC">
            <w:pPr>
              <w:keepNext/>
              <w:jc w:val="both"/>
            </w:pPr>
            <w:r w:rsidRPr="00AF42F7">
              <w:t xml:space="preserve">Подготовка к </w:t>
            </w:r>
            <w:r>
              <w:t xml:space="preserve">опросу и </w:t>
            </w:r>
            <w:r w:rsidRPr="00AF42F7">
              <w:t xml:space="preserve">проведению </w:t>
            </w:r>
            <w:proofErr w:type="spellStart"/>
            <w:r w:rsidRPr="00AF42F7">
              <w:t>world</w:t>
            </w:r>
            <w:proofErr w:type="spellEnd"/>
            <w:r w:rsidRPr="00AF42F7">
              <w:t xml:space="preserve"> </w:t>
            </w:r>
            <w:proofErr w:type="spellStart"/>
            <w:r w:rsidRPr="00AF42F7">
              <w:t>café</w:t>
            </w:r>
            <w:proofErr w:type="spellEnd"/>
            <w:r w:rsidRPr="00AF42F7">
              <w:t xml:space="preserve"> по предложенным темам</w:t>
            </w:r>
            <w:r>
              <w:t>.</w:t>
            </w:r>
          </w:p>
          <w:p w:rsidR="001E2EBC" w:rsidRDefault="001E2EBC" w:rsidP="001E2EBC">
            <w:pPr>
              <w:keepNext/>
              <w:jc w:val="both"/>
            </w:pPr>
          </w:p>
          <w:p w:rsidR="001E2EBC" w:rsidRPr="00AF42F7" w:rsidRDefault="001E2EBC" w:rsidP="001E2EBC">
            <w:pPr>
              <w:keepNext/>
              <w:jc w:val="both"/>
            </w:pPr>
            <w:r>
              <w:t xml:space="preserve">Подготовить перечень ссылок на основные источники, необходимых для проведения научных исследований в области </w:t>
            </w:r>
            <w:proofErr w:type="spellStart"/>
            <w:r>
              <w:t>ГиМУ</w:t>
            </w:r>
            <w:proofErr w:type="spellEnd"/>
            <w:r>
              <w:t>.</w:t>
            </w:r>
          </w:p>
        </w:tc>
      </w:tr>
    </w:tbl>
    <w:p w:rsidR="008F17B7" w:rsidRPr="002D63A2" w:rsidRDefault="008F17B7" w:rsidP="00B03D6D">
      <w:pPr>
        <w:spacing w:line="360" w:lineRule="auto"/>
        <w:rPr>
          <w:color w:val="FF0000"/>
        </w:rPr>
      </w:pPr>
    </w:p>
    <w:p w:rsidR="00B023E5" w:rsidRDefault="00B023E5" w:rsidP="00F90171">
      <w:pPr>
        <w:ind w:firstLine="709"/>
        <w:jc w:val="both"/>
        <w:rPr>
          <w:b/>
          <w:sz w:val="28"/>
          <w:szCs w:val="28"/>
        </w:rPr>
      </w:pPr>
      <w:r w:rsidRPr="005532E3">
        <w:rPr>
          <w:b/>
          <w:sz w:val="28"/>
          <w:szCs w:val="28"/>
        </w:rPr>
        <w:t xml:space="preserve">6.2. </w:t>
      </w:r>
      <w:r>
        <w:rPr>
          <w:b/>
          <w:sz w:val="28"/>
          <w:szCs w:val="28"/>
        </w:rPr>
        <w:t xml:space="preserve">Перечень вопросов, заданий, тем для подготовки к текущему контролю </w:t>
      </w:r>
    </w:p>
    <w:p w:rsidR="00D50EBF" w:rsidRDefault="00D50EBF" w:rsidP="00D50EBF">
      <w:pPr>
        <w:pStyle w:val="afb"/>
        <w:spacing w:line="360" w:lineRule="auto"/>
        <w:ind w:firstLine="709"/>
        <w:jc w:val="both"/>
        <w:rPr>
          <w:szCs w:val="28"/>
        </w:rPr>
      </w:pPr>
      <w:r w:rsidRPr="00DD5069">
        <w:rPr>
          <w:szCs w:val="28"/>
        </w:rPr>
        <w:t xml:space="preserve">Примерный перечень вопросов </w:t>
      </w:r>
      <w:r w:rsidRPr="007F25D6">
        <w:rPr>
          <w:szCs w:val="28"/>
        </w:rPr>
        <w:t xml:space="preserve">для </w:t>
      </w:r>
      <w:r w:rsidRPr="00DD5069">
        <w:rPr>
          <w:szCs w:val="28"/>
        </w:rPr>
        <w:t>обсуждения</w:t>
      </w:r>
    </w:p>
    <w:bookmarkEnd w:id="12"/>
    <w:p w:rsidR="001E2EBC"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sidRPr="00D303AE">
        <w:rPr>
          <w:rFonts w:eastAsia="Calibri"/>
          <w:sz w:val="28"/>
          <w:szCs w:val="28"/>
          <w:lang w:eastAsia="en-US"/>
        </w:rPr>
        <w:t xml:space="preserve">Формирует ли конкурентное преимущество выпускника проведение практики непосредственно у работодателя в ходе реализации образовательной программы? </w:t>
      </w:r>
    </w:p>
    <w:p w:rsidR="001E2EBC" w:rsidRPr="00D303AE"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Pr>
          <w:rFonts w:eastAsia="Calibri"/>
          <w:sz w:val="28"/>
          <w:szCs w:val="28"/>
          <w:lang w:eastAsia="en-US"/>
        </w:rPr>
        <w:t>Формы взаимодействия с выпускниками Финансового университета.</w:t>
      </w:r>
    </w:p>
    <w:p w:rsidR="001E2EBC" w:rsidRPr="00D303AE"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sidRPr="00D303AE">
        <w:rPr>
          <w:rFonts w:eastAsia="Calibri"/>
          <w:sz w:val="28"/>
          <w:szCs w:val="28"/>
          <w:lang w:eastAsia="en-US"/>
        </w:rPr>
        <w:t>Ваши представления о возможностях трудоустройства выпускников направлени</w:t>
      </w:r>
      <w:r>
        <w:rPr>
          <w:rFonts w:eastAsia="Calibri"/>
          <w:sz w:val="28"/>
          <w:szCs w:val="28"/>
          <w:lang w:eastAsia="en-US"/>
        </w:rPr>
        <w:t xml:space="preserve">я подготовки </w:t>
      </w:r>
      <w:r w:rsidRPr="00D303AE">
        <w:rPr>
          <w:rFonts w:eastAsia="Calibri"/>
          <w:sz w:val="28"/>
          <w:szCs w:val="28"/>
          <w:lang w:eastAsia="en-US"/>
        </w:rPr>
        <w:t>«Гос</w:t>
      </w:r>
      <w:r>
        <w:rPr>
          <w:rFonts w:eastAsia="Calibri"/>
          <w:sz w:val="28"/>
          <w:szCs w:val="28"/>
          <w:lang w:eastAsia="en-US"/>
        </w:rPr>
        <w:t xml:space="preserve">ударственное и муниципальное </w:t>
      </w:r>
      <w:r w:rsidRPr="00D303AE">
        <w:rPr>
          <w:rFonts w:eastAsia="Calibri"/>
          <w:sz w:val="28"/>
          <w:szCs w:val="28"/>
          <w:lang w:eastAsia="en-US"/>
        </w:rPr>
        <w:t>управле</w:t>
      </w:r>
      <w:r>
        <w:rPr>
          <w:rFonts w:eastAsia="Calibri"/>
          <w:sz w:val="28"/>
          <w:szCs w:val="28"/>
          <w:lang w:eastAsia="en-US"/>
        </w:rPr>
        <w:t xml:space="preserve">ние» в </w:t>
      </w:r>
      <w:r w:rsidRPr="00D303AE">
        <w:rPr>
          <w:rFonts w:eastAsia="Calibri"/>
          <w:sz w:val="28"/>
          <w:szCs w:val="28"/>
          <w:lang w:eastAsia="en-US"/>
        </w:rPr>
        <w:t>совре</w:t>
      </w:r>
      <w:r>
        <w:rPr>
          <w:rFonts w:eastAsia="Calibri"/>
          <w:sz w:val="28"/>
          <w:szCs w:val="28"/>
          <w:lang w:eastAsia="en-US"/>
        </w:rPr>
        <w:t xml:space="preserve">менных </w:t>
      </w:r>
      <w:r w:rsidRPr="00D303AE">
        <w:rPr>
          <w:rFonts w:eastAsia="Calibri"/>
          <w:sz w:val="28"/>
          <w:szCs w:val="28"/>
          <w:lang w:eastAsia="en-US"/>
        </w:rPr>
        <w:t>условиях?</w:t>
      </w:r>
    </w:p>
    <w:p w:rsidR="001E2EBC"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Pr>
          <w:rFonts w:eastAsia="Calibri"/>
          <w:sz w:val="28"/>
          <w:szCs w:val="28"/>
          <w:lang w:eastAsia="en-US"/>
        </w:rPr>
        <w:lastRenderedPageBreak/>
        <w:t>Формы взаимодействия со стратегическими партнёрами программы</w:t>
      </w:r>
      <w:r w:rsidRPr="00D303AE">
        <w:rPr>
          <w:rFonts w:eastAsia="Calibri"/>
          <w:sz w:val="28"/>
          <w:szCs w:val="28"/>
          <w:lang w:eastAsia="en-US"/>
        </w:rPr>
        <w:t>.</w:t>
      </w:r>
    </w:p>
    <w:p w:rsidR="001E2EBC" w:rsidRPr="00D303AE"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Pr>
          <w:rFonts w:eastAsia="Calibri"/>
          <w:sz w:val="28"/>
          <w:szCs w:val="28"/>
          <w:lang w:eastAsia="en-US"/>
        </w:rPr>
        <w:t>Научные журналы, в которых могут публиковаться студенты по тематике «Государственное и монопольное управление».</w:t>
      </w:r>
    </w:p>
    <w:p w:rsidR="001E2EBC"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Pr>
          <w:rFonts w:eastAsia="Calibri"/>
          <w:sz w:val="28"/>
          <w:szCs w:val="28"/>
          <w:lang w:eastAsia="en-US"/>
        </w:rPr>
        <w:t>Охарактеризуйте возможности информационной</w:t>
      </w:r>
      <w:r w:rsidRPr="00D303AE">
        <w:rPr>
          <w:rFonts w:eastAsia="Calibri"/>
          <w:sz w:val="28"/>
          <w:szCs w:val="28"/>
          <w:lang w:eastAsia="en-US"/>
        </w:rPr>
        <w:t xml:space="preserve"> поддержки </w:t>
      </w:r>
      <w:r>
        <w:rPr>
          <w:rFonts w:eastAsia="Calibri"/>
          <w:sz w:val="28"/>
          <w:szCs w:val="28"/>
          <w:lang w:eastAsia="en-US"/>
        </w:rPr>
        <w:t>со</w:t>
      </w:r>
      <w:r w:rsidRPr="00D303AE">
        <w:rPr>
          <w:rFonts w:eastAsia="Calibri"/>
          <w:sz w:val="28"/>
          <w:szCs w:val="28"/>
          <w:lang w:eastAsia="en-US"/>
        </w:rPr>
        <w:t xml:space="preserve"> стороны </w:t>
      </w:r>
      <w:r>
        <w:rPr>
          <w:rFonts w:eastAsia="Calibri"/>
          <w:sz w:val="28"/>
          <w:szCs w:val="28"/>
          <w:lang w:eastAsia="en-US"/>
        </w:rPr>
        <w:t xml:space="preserve">Библиотечно-информационного комплекса </w:t>
      </w:r>
      <w:r w:rsidRPr="00D303AE">
        <w:rPr>
          <w:rFonts w:eastAsia="Calibri"/>
          <w:sz w:val="28"/>
          <w:szCs w:val="28"/>
          <w:lang w:eastAsia="en-US"/>
        </w:rPr>
        <w:t>Финуниверситета.</w:t>
      </w:r>
      <w:r>
        <w:rPr>
          <w:rFonts w:eastAsia="Calibri"/>
          <w:sz w:val="28"/>
          <w:szCs w:val="28"/>
          <w:lang w:eastAsia="en-US"/>
        </w:rPr>
        <w:t xml:space="preserve"> Ресурсы, наиболее актуальные для студентов программы ГМУ.</w:t>
      </w:r>
    </w:p>
    <w:p w:rsidR="001E2EBC" w:rsidRPr="005023DE"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Pr>
          <w:rFonts w:eastAsia="Calibri"/>
          <w:sz w:val="28"/>
          <w:szCs w:val="28"/>
          <w:lang w:eastAsia="en-US"/>
        </w:rPr>
        <w:t>Сформулируйте морально-нравственные характеристики государственного служащего.</w:t>
      </w:r>
    </w:p>
    <w:p w:rsidR="001E2EBC" w:rsidRPr="00D303AE" w:rsidRDefault="001E2EBC" w:rsidP="001E2EBC">
      <w:pPr>
        <w:widowControl w:val="0"/>
        <w:numPr>
          <w:ilvl w:val="0"/>
          <w:numId w:val="16"/>
        </w:numPr>
        <w:tabs>
          <w:tab w:val="left" w:pos="1134"/>
        </w:tabs>
        <w:autoSpaceDE w:val="0"/>
        <w:autoSpaceDN w:val="0"/>
        <w:adjustRightInd w:val="0"/>
        <w:spacing w:line="360" w:lineRule="auto"/>
        <w:ind w:left="0" w:firstLine="709"/>
        <w:jc w:val="both"/>
        <w:rPr>
          <w:rFonts w:eastAsia="Calibri"/>
          <w:sz w:val="28"/>
          <w:szCs w:val="28"/>
          <w:lang w:eastAsia="en-US"/>
        </w:rPr>
      </w:pPr>
      <w:r>
        <w:rPr>
          <w:rFonts w:eastAsia="Calibri"/>
          <w:sz w:val="28"/>
          <w:szCs w:val="28"/>
          <w:lang w:eastAsia="en-US"/>
        </w:rPr>
        <w:t>Охарактеризуйте исторические этапы, научные школы кафедры «Государственное и муниципальное управление».</w:t>
      </w:r>
    </w:p>
    <w:p w:rsidR="002736C9" w:rsidRPr="008F17B7" w:rsidRDefault="002736C9" w:rsidP="002736C9">
      <w:pPr>
        <w:widowControl w:val="0"/>
        <w:autoSpaceDE w:val="0"/>
        <w:autoSpaceDN w:val="0"/>
        <w:adjustRightInd w:val="0"/>
        <w:spacing w:line="360" w:lineRule="auto"/>
        <w:ind w:left="720"/>
        <w:jc w:val="both"/>
        <w:rPr>
          <w:rFonts w:eastAsia="Calibri"/>
          <w:color w:val="FF0000"/>
          <w:sz w:val="28"/>
          <w:szCs w:val="28"/>
          <w:lang w:eastAsia="en-US"/>
        </w:rPr>
      </w:pPr>
    </w:p>
    <w:p w:rsidR="00144606" w:rsidRPr="00144606" w:rsidRDefault="00144606" w:rsidP="00E83EDB">
      <w:pPr>
        <w:pStyle w:val="1"/>
        <w:spacing w:before="0" w:after="0"/>
        <w:ind w:firstLine="709"/>
        <w:jc w:val="both"/>
        <w:rPr>
          <w:rFonts w:ascii="Times New Roman" w:hAnsi="Times New Roman"/>
          <w:b w:val="0"/>
          <w:color w:val="000000" w:themeColor="text1"/>
          <w:sz w:val="28"/>
        </w:rPr>
      </w:pPr>
      <w:bookmarkStart w:id="15" w:name="_Toc438044937"/>
      <w:bookmarkStart w:id="16" w:name="_Toc69904318"/>
      <w:bookmarkStart w:id="17" w:name="_Toc423003731"/>
      <w:r w:rsidRPr="00144606">
        <w:rPr>
          <w:rFonts w:ascii="Times New Roman" w:hAnsi="Times New Roman"/>
          <w:color w:val="000000" w:themeColor="text1"/>
          <w:sz w:val="28"/>
        </w:rPr>
        <w:t>7. Фонд оценочных средств для проведения промежуточной аттестации обучающихся по дисциплине</w:t>
      </w:r>
      <w:bookmarkEnd w:id="15"/>
      <w:bookmarkEnd w:id="16"/>
    </w:p>
    <w:p w:rsidR="00144606" w:rsidRPr="00144606" w:rsidRDefault="00144606" w:rsidP="00144606">
      <w:pPr>
        <w:rPr>
          <w:b/>
          <w:color w:val="000000" w:themeColor="text1"/>
          <w:sz w:val="28"/>
        </w:rPr>
      </w:pPr>
    </w:p>
    <w:p w:rsidR="00144606" w:rsidRDefault="00144606" w:rsidP="007F25D6">
      <w:pPr>
        <w:spacing w:line="360" w:lineRule="auto"/>
        <w:ind w:firstLine="709"/>
        <w:jc w:val="both"/>
        <w:rPr>
          <w:color w:val="000000" w:themeColor="text1"/>
          <w:sz w:val="28"/>
        </w:rPr>
      </w:pPr>
      <w:r w:rsidRPr="00144606">
        <w:rPr>
          <w:color w:val="000000" w:themeColor="text1"/>
          <w:sz w:val="28"/>
        </w:rPr>
        <w:t>Перечень компетенций, формируемых в процессе освоения дисциплины, содержится в разделе 2 «</w:t>
      </w:r>
      <w:r w:rsidR="007F25D6" w:rsidRPr="007F25D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44606">
        <w:rPr>
          <w:color w:val="000000" w:themeColor="text1"/>
          <w:sz w:val="28"/>
        </w:rPr>
        <w:t>».</w:t>
      </w:r>
    </w:p>
    <w:tbl>
      <w:tblPr>
        <w:tblStyle w:val="af7"/>
        <w:tblW w:w="4803" w:type="pct"/>
        <w:tblLayout w:type="fixed"/>
        <w:tblLook w:val="04A0" w:firstRow="1" w:lastRow="0" w:firstColumn="1" w:lastColumn="0" w:noHBand="0" w:noVBand="1"/>
      </w:tblPr>
      <w:tblGrid>
        <w:gridCol w:w="2659"/>
        <w:gridCol w:w="2978"/>
        <w:gridCol w:w="3828"/>
      </w:tblGrid>
      <w:tr w:rsidR="001E2EBC" w:rsidRPr="001A0338" w:rsidTr="00631DBF">
        <w:trPr>
          <w:tblHeader/>
        </w:trPr>
        <w:tc>
          <w:tcPr>
            <w:tcW w:w="1405" w:type="pct"/>
            <w:shd w:val="clear" w:color="auto" w:fill="F2F2F2" w:themeFill="background1" w:themeFillShade="F2"/>
          </w:tcPr>
          <w:p w:rsidR="001E2EBC" w:rsidRPr="001A0338" w:rsidRDefault="001E2EBC" w:rsidP="00631DBF">
            <w:pPr>
              <w:tabs>
                <w:tab w:val="left" w:pos="540"/>
              </w:tabs>
              <w:contextualSpacing/>
              <w:jc w:val="center"/>
            </w:pPr>
            <w:r>
              <w:t>Компетенция</w:t>
            </w:r>
          </w:p>
        </w:tc>
        <w:tc>
          <w:tcPr>
            <w:tcW w:w="1573" w:type="pct"/>
            <w:shd w:val="clear" w:color="auto" w:fill="F2F2F2" w:themeFill="background1" w:themeFillShade="F2"/>
          </w:tcPr>
          <w:p w:rsidR="001E2EBC" w:rsidRPr="001A0338" w:rsidRDefault="001E2EBC" w:rsidP="00631DBF">
            <w:pPr>
              <w:tabs>
                <w:tab w:val="left" w:pos="540"/>
              </w:tabs>
              <w:contextualSpacing/>
              <w:jc w:val="center"/>
            </w:pPr>
            <w:r w:rsidRPr="001A0338">
              <w:t>Индикаторы достижения компетенции</w:t>
            </w:r>
          </w:p>
        </w:tc>
        <w:tc>
          <w:tcPr>
            <w:tcW w:w="2022" w:type="pct"/>
            <w:shd w:val="clear" w:color="auto" w:fill="F2F2F2" w:themeFill="background1" w:themeFillShade="F2"/>
          </w:tcPr>
          <w:p w:rsidR="001E2EBC" w:rsidRPr="001A0338" w:rsidRDefault="001E2EBC" w:rsidP="00631DBF">
            <w:pPr>
              <w:tabs>
                <w:tab w:val="left" w:pos="540"/>
              </w:tabs>
              <w:contextualSpacing/>
              <w:jc w:val="center"/>
            </w:pPr>
            <w:r>
              <w:t>Типовые задания</w:t>
            </w:r>
          </w:p>
        </w:tc>
      </w:tr>
      <w:tr w:rsidR="001E2EBC" w:rsidRPr="001A0338" w:rsidTr="00631DBF">
        <w:tc>
          <w:tcPr>
            <w:tcW w:w="1405" w:type="pct"/>
          </w:tcPr>
          <w:p w:rsidR="001E2EBC" w:rsidRPr="001A0338" w:rsidRDefault="001E2EBC" w:rsidP="00631DBF">
            <w:pPr>
              <w:tabs>
                <w:tab w:val="left" w:pos="540"/>
              </w:tabs>
              <w:contextualSpacing/>
              <w:jc w:val="both"/>
            </w:pPr>
            <w:r w:rsidRPr="001A0338">
              <w:rPr>
                <w:rFonts w:eastAsiaTheme="minorHAnsi"/>
              </w:rPr>
              <w:t>УК-9</w:t>
            </w:r>
            <w:r>
              <w:rPr>
                <w:rFonts w:eastAsiaTheme="minorHAnsi"/>
              </w:rPr>
              <w:t xml:space="preserve"> </w:t>
            </w:r>
            <w:r w:rsidRPr="001A0338">
              <w:t>Способен использовать базовые дефектологические знания в социальной и профессиональной сферах</w:t>
            </w:r>
          </w:p>
        </w:tc>
        <w:tc>
          <w:tcPr>
            <w:tcW w:w="1573" w:type="pct"/>
          </w:tcPr>
          <w:p w:rsidR="001E2EBC" w:rsidRPr="001A0338" w:rsidRDefault="001E2EBC" w:rsidP="00631DBF">
            <w:pPr>
              <w:tabs>
                <w:tab w:val="left" w:pos="540"/>
              </w:tabs>
              <w:contextualSpacing/>
              <w:jc w:val="both"/>
            </w:pPr>
            <w:r w:rsidRPr="001A0338">
              <w:t>Находит пути взаимодействия в социальной и профессио</w:t>
            </w:r>
            <w:r>
              <w:t xml:space="preserve">нальной сферах с </w:t>
            </w:r>
            <w:r w:rsidRPr="001A0338">
              <w:t>лицами с ограниченными возможностями здоровья и инвалидами.</w:t>
            </w:r>
          </w:p>
        </w:tc>
        <w:tc>
          <w:tcPr>
            <w:tcW w:w="2022" w:type="pct"/>
          </w:tcPr>
          <w:p w:rsidR="001E2EBC" w:rsidRDefault="001E2EBC" w:rsidP="00631DBF">
            <w:pPr>
              <w:tabs>
                <w:tab w:val="left" w:pos="540"/>
              </w:tabs>
              <w:contextualSpacing/>
              <w:jc w:val="both"/>
            </w:pPr>
            <w:r w:rsidRPr="00A86C22">
              <w:rPr>
                <w:i/>
              </w:rPr>
              <w:t>Задание 1.</w:t>
            </w:r>
            <w:r>
              <w:t xml:space="preserve"> Проанализируйте условия, созданные в Финансовом университета для студентов с ограниченными возможностями здоровья и инвалидов, формы дополнительной поддержки.</w:t>
            </w:r>
          </w:p>
          <w:p w:rsidR="001E2EBC" w:rsidRPr="00A86C22" w:rsidRDefault="001E2EBC" w:rsidP="00631DBF">
            <w:pPr>
              <w:tabs>
                <w:tab w:val="left" w:pos="540"/>
              </w:tabs>
              <w:contextualSpacing/>
              <w:jc w:val="both"/>
              <w:rPr>
                <w:i/>
              </w:rPr>
            </w:pPr>
            <w:r w:rsidRPr="00A86C22">
              <w:rPr>
                <w:i/>
              </w:rPr>
              <w:t xml:space="preserve">Задание 2. </w:t>
            </w:r>
            <w:r w:rsidRPr="00A86C22">
              <w:t>В законодательны</w:t>
            </w:r>
            <w:r>
              <w:t xml:space="preserve">х </w:t>
            </w:r>
            <w:r w:rsidRPr="00A86C22">
              <w:t>(представительных)</w:t>
            </w:r>
            <w:r>
              <w:t xml:space="preserve"> и исполнительных органах власти есть люди с ограниченными возможностями здоровья. Проанализируйте их путь к занимаемой должности.</w:t>
            </w:r>
          </w:p>
        </w:tc>
      </w:tr>
      <w:tr w:rsidR="001E2EBC" w:rsidRPr="001A0338" w:rsidTr="00631DBF">
        <w:trPr>
          <w:trHeight w:val="699"/>
        </w:trPr>
        <w:tc>
          <w:tcPr>
            <w:tcW w:w="1405" w:type="pct"/>
            <w:vMerge w:val="restart"/>
          </w:tcPr>
          <w:p w:rsidR="001E2EBC" w:rsidRPr="001A0338" w:rsidRDefault="001E2EBC" w:rsidP="00631DBF">
            <w:pPr>
              <w:tabs>
                <w:tab w:val="left" w:pos="540"/>
              </w:tabs>
              <w:contextualSpacing/>
              <w:jc w:val="both"/>
            </w:pPr>
            <w:r w:rsidRPr="001A0338">
              <w:rPr>
                <w:rFonts w:eastAsiaTheme="minorHAnsi"/>
              </w:rPr>
              <w:t>ОПК-1</w:t>
            </w:r>
            <w:r>
              <w:rPr>
                <w:rFonts w:eastAsiaTheme="minorHAnsi"/>
              </w:rPr>
              <w:t xml:space="preserve"> </w:t>
            </w:r>
            <w:r w:rsidRPr="001A0338">
              <w:t xml:space="preserve">Способен обеспечивать приоритет прав и свобод человека; соблюдать нормы законодательства Российской Федерации </w:t>
            </w:r>
            <w:r w:rsidRPr="001A0338">
              <w:lastRenderedPageBreak/>
              <w:t>и служебной этики в своей профессиональной деятельности</w:t>
            </w:r>
          </w:p>
        </w:tc>
        <w:tc>
          <w:tcPr>
            <w:tcW w:w="1573" w:type="pct"/>
          </w:tcPr>
          <w:p w:rsidR="001E2EBC" w:rsidRPr="001A0338" w:rsidRDefault="001E2EBC" w:rsidP="00631DBF">
            <w:pPr>
              <w:jc w:val="both"/>
            </w:pPr>
            <w:r>
              <w:lastRenderedPageBreak/>
              <w:t>1.</w:t>
            </w:r>
            <w:r w:rsidRPr="005F6646">
              <w:t>Владеет навыками поиска, анализа и использования нормативных и правовых документов в своей профессиональной деятельности</w:t>
            </w:r>
          </w:p>
        </w:tc>
        <w:tc>
          <w:tcPr>
            <w:tcW w:w="2022" w:type="pct"/>
          </w:tcPr>
          <w:p w:rsidR="001E2EBC" w:rsidRDefault="001E2EBC" w:rsidP="00631DBF">
            <w:pPr>
              <w:tabs>
                <w:tab w:val="left" w:pos="540"/>
              </w:tabs>
              <w:contextualSpacing/>
              <w:jc w:val="both"/>
            </w:pPr>
            <w:r w:rsidRPr="00A86C22">
              <w:rPr>
                <w:i/>
              </w:rPr>
              <w:t>Задание 1</w:t>
            </w:r>
            <w:r w:rsidRPr="002034BE">
              <w:t>. По данным портала Госслужбы</w:t>
            </w:r>
            <w:r>
              <w:rPr>
                <w:i/>
              </w:rPr>
              <w:t xml:space="preserve"> </w:t>
            </w:r>
            <w:r>
              <w:t>с</w:t>
            </w:r>
            <w:r w:rsidRPr="002034BE">
              <w:t>оставьте таблицы и диаграммы по численности укомплектованность должностей гражданских служащих федеральных государственных органов,</w:t>
            </w:r>
            <w:r>
              <w:t xml:space="preserve"> </w:t>
            </w:r>
            <w:r w:rsidRPr="002034BE">
              <w:t xml:space="preserve">и резерв управленческих </w:t>
            </w:r>
            <w:r w:rsidRPr="002034BE">
              <w:lastRenderedPageBreak/>
              <w:t>кадров на федеральном и региональном уровне. Сделайте свои выводы</w:t>
            </w:r>
            <w:r>
              <w:t>.</w:t>
            </w:r>
          </w:p>
          <w:p w:rsidR="001E2EBC" w:rsidRPr="00A86C22" w:rsidRDefault="001E2EBC" w:rsidP="00631DBF">
            <w:pPr>
              <w:tabs>
                <w:tab w:val="left" w:pos="540"/>
              </w:tabs>
              <w:contextualSpacing/>
              <w:jc w:val="both"/>
              <w:rPr>
                <w:i/>
              </w:rPr>
            </w:pPr>
            <w:r>
              <w:rPr>
                <w:i/>
              </w:rPr>
              <w:t xml:space="preserve">Задание 2. </w:t>
            </w:r>
            <w:r w:rsidRPr="002034BE">
              <w:t xml:space="preserve">На основе информации, содержащейся на странице </w:t>
            </w:r>
            <w:proofErr w:type="gramStart"/>
            <w:r w:rsidRPr="002034BE">
              <w:t>библиотечно-информационного комплекса Финуниверситета</w:t>
            </w:r>
            <w:proofErr w:type="gramEnd"/>
            <w:r w:rsidRPr="002034BE">
              <w:t xml:space="preserve"> составьте перечень ресурсов, наиболее подходящий по контенту для осуществле</w:t>
            </w:r>
            <w:r>
              <w:t>ния</w:t>
            </w:r>
            <w:r w:rsidRPr="002034BE">
              <w:t xml:space="preserve"> образовательной и научно-исследовательской деятельности студентов направления подготовки ГМУ.</w:t>
            </w:r>
          </w:p>
        </w:tc>
      </w:tr>
      <w:tr w:rsidR="001E2EBC" w:rsidRPr="001A0338" w:rsidTr="00631DBF">
        <w:trPr>
          <w:trHeight w:val="1544"/>
        </w:trPr>
        <w:tc>
          <w:tcPr>
            <w:tcW w:w="1405" w:type="pct"/>
            <w:vMerge/>
          </w:tcPr>
          <w:p w:rsidR="001E2EBC" w:rsidRPr="001A0338" w:rsidRDefault="001E2EBC" w:rsidP="00631DBF">
            <w:pPr>
              <w:tabs>
                <w:tab w:val="left" w:pos="540"/>
              </w:tabs>
              <w:contextualSpacing/>
              <w:jc w:val="both"/>
            </w:pPr>
          </w:p>
        </w:tc>
        <w:tc>
          <w:tcPr>
            <w:tcW w:w="1573" w:type="pct"/>
          </w:tcPr>
          <w:p w:rsidR="001E2EBC" w:rsidRDefault="001E2EBC" w:rsidP="00631DBF">
            <w:pPr>
              <w:tabs>
                <w:tab w:val="left" w:pos="540"/>
              </w:tabs>
              <w:contextualSpacing/>
              <w:jc w:val="both"/>
            </w:pPr>
            <w:r>
              <w:t>2.</w:t>
            </w:r>
            <w:r w:rsidRPr="005F6646">
              <w:t>Руководствуется в свое</w:t>
            </w:r>
            <w:r>
              <w:t>й</w:t>
            </w:r>
            <w:r w:rsidRPr="005F6646">
              <w:t xml:space="preserve"> </w:t>
            </w:r>
            <w:r>
              <w:t>профессиональной деятельности</w:t>
            </w:r>
            <w:r w:rsidRPr="005F6646">
              <w:t xml:space="preserve"> при исполнении должностных обязанно</w:t>
            </w:r>
            <w:r>
              <w:t>стей</w:t>
            </w:r>
            <w:r w:rsidRPr="005F6646">
              <w:t xml:space="preserve"> морально-этическими ценностями государственного служащего.</w:t>
            </w:r>
          </w:p>
        </w:tc>
        <w:tc>
          <w:tcPr>
            <w:tcW w:w="2022" w:type="pct"/>
          </w:tcPr>
          <w:p w:rsidR="001E2EBC" w:rsidRDefault="001E2EBC" w:rsidP="00631DBF">
            <w:pPr>
              <w:tabs>
                <w:tab w:val="left" w:pos="540"/>
              </w:tabs>
              <w:contextualSpacing/>
              <w:jc w:val="both"/>
              <w:rPr>
                <w:i/>
              </w:rPr>
            </w:pPr>
            <w:r w:rsidRPr="002034BE">
              <w:rPr>
                <w:i/>
              </w:rPr>
              <w:t xml:space="preserve">Задание 1. </w:t>
            </w:r>
            <w:r>
              <w:t>На основе анализа с</w:t>
            </w:r>
            <w:r w:rsidRPr="002034BE">
              <w:t>правочник</w:t>
            </w:r>
            <w:r>
              <w:t>а</w:t>
            </w:r>
            <w:r w:rsidRPr="002034BE">
              <w:t xml:space="preserve"> квалификационных требований для замещения должностей государственной гражданской службы</w:t>
            </w:r>
            <w:r>
              <w:t xml:space="preserve"> сформулируйте свою траекторию обучения, необходимые курсы для занятия желаемой должности. Укажите преимущества обучения в магистратуре для занятия желаемой должности на государственной службе. </w:t>
            </w:r>
          </w:p>
          <w:p w:rsidR="001E2EBC" w:rsidRDefault="001E2EBC" w:rsidP="00631DBF">
            <w:pPr>
              <w:tabs>
                <w:tab w:val="left" w:pos="540"/>
              </w:tabs>
              <w:contextualSpacing/>
              <w:jc w:val="both"/>
              <w:rPr>
                <w:i/>
              </w:rPr>
            </w:pPr>
          </w:p>
          <w:p w:rsidR="001E2EBC" w:rsidRPr="00B056CE" w:rsidRDefault="001E2EBC" w:rsidP="00631DBF">
            <w:pPr>
              <w:jc w:val="both"/>
            </w:pPr>
            <w:r>
              <w:rPr>
                <w:i/>
              </w:rPr>
              <w:t xml:space="preserve">Задание 2. </w:t>
            </w:r>
            <w:r w:rsidRPr="00B056CE">
              <w:t xml:space="preserve">На основе Методики формирования и развития профессиональной культуры государственного органа </w:t>
            </w:r>
            <w:r>
              <w:t xml:space="preserve">определите </w:t>
            </w:r>
            <w:r w:rsidRPr="00B056CE">
              <w:t>ценности и миссия, принципы и правила поведения государственных гражданских служащих</w:t>
            </w:r>
            <w:r>
              <w:t>. Сформулируйте чаще всего встречающиеся нарушения указанных правил.</w:t>
            </w:r>
          </w:p>
        </w:tc>
      </w:tr>
    </w:tbl>
    <w:p w:rsidR="00F90171" w:rsidRPr="00F90171" w:rsidRDefault="00F90171" w:rsidP="00F90171"/>
    <w:p w:rsidR="00B15DA3" w:rsidRDefault="00B15DA3" w:rsidP="00B15DA3"/>
    <w:bookmarkEnd w:id="17"/>
    <w:p w:rsidR="00487926" w:rsidRPr="008A227C" w:rsidRDefault="003921B5" w:rsidP="002736C9">
      <w:pPr>
        <w:pStyle w:val="p10"/>
        <w:spacing w:before="0" w:beforeAutospacing="0" w:after="0" w:afterAutospacing="0" w:line="360" w:lineRule="auto"/>
        <w:ind w:firstLine="708"/>
        <w:jc w:val="both"/>
        <w:rPr>
          <w:sz w:val="28"/>
          <w:szCs w:val="28"/>
        </w:rPr>
      </w:pPr>
      <w:r w:rsidRPr="008A227C">
        <w:rPr>
          <w:sz w:val="28"/>
          <w:szCs w:val="28"/>
        </w:rPr>
        <w:t xml:space="preserve">Зачёт по дисциплине проводится </w:t>
      </w:r>
      <w:r w:rsidR="00A914C6" w:rsidRPr="008A227C">
        <w:rPr>
          <w:sz w:val="28"/>
          <w:szCs w:val="28"/>
        </w:rPr>
        <w:t>на выбор преподавателя:</w:t>
      </w:r>
    </w:p>
    <w:p w:rsidR="008A227C" w:rsidRPr="008A227C" w:rsidRDefault="002736C9" w:rsidP="008A227C">
      <w:pPr>
        <w:pStyle w:val="p10"/>
        <w:numPr>
          <w:ilvl w:val="0"/>
          <w:numId w:val="23"/>
        </w:numPr>
        <w:tabs>
          <w:tab w:val="left" w:pos="1134"/>
        </w:tabs>
        <w:spacing w:before="0" w:beforeAutospacing="0" w:after="0" w:afterAutospacing="0" w:line="360" w:lineRule="auto"/>
        <w:ind w:left="0" w:firstLine="709"/>
        <w:jc w:val="both"/>
        <w:rPr>
          <w:sz w:val="28"/>
          <w:szCs w:val="28"/>
        </w:rPr>
      </w:pPr>
      <w:r w:rsidRPr="008A227C">
        <w:rPr>
          <w:sz w:val="28"/>
          <w:szCs w:val="28"/>
        </w:rPr>
        <w:t>в виде ответов на вопросы билета в устной или письменной форме</w:t>
      </w:r>
      <w:r w:rsidR="00487926" w:rsidRPr="008A227C">
        <w:rPr>
          <w:sz w:val="28"/>
          <w:szCs w:val="28"/>
        </w:rPr>
        <w:t>;</w:t>
      </w:r>
    </w:p>
    <w:p w:rsidR="002736C9" w:rsidRPr="008A227C" w:rsidRDefault="00A914C6" w:rsidP="00A914C6">
      <w:pPr>
        <w:pStyle w:val="p10"/>
        <w:numPr>
          <w:ilvl w:val="0"/>
          <w:numId w:val="23"/>
        </w:numPr>
        <w:tabs>
          <w:tab w:val="left" w:pos="1134"/>
        </w:tabs>
        <w:spacing w:before="0" w:beforeAutospacing="0" w:after="0" w:afterAutospacing="0" w:line="360" w:lineRule="auto"/>
        <w:ind w:left="0" w:firstLine="709"/>
        <w:jc w:val="both"/>
        <w:rPr>
          <w:sz w:val="28"/>
          <w:szCs w:val="28"/>
        </w:rPr>
      </w:pPr>
      <w:r w:rsidRPr="008A227C">
        <w:rPr>
          <w:sz w:val="28"/>
          <w:szCs w:val="28"/>
        </w:rPr>
        <w:t>в форме</w:t>
      </w:r>
      <w:r w:rsidR="0041389F" w:rsidRPr="008A227C">
        <w:rPr>
          <w:sz w:val="28"/>
          <w:szCs w:val="28"/>
        </w:rPr>
        <w:t xml:space="preserve"> тестирования</w:t>
      </w:r>
      <w:r w:rsidR="002736C9" w:rsidRPr="008A227C">
        <w:rPr>
          <w:sz w:val="28"/>
          <w:szCs w:val="28"/>
        </w:rPr>
        <w:t xml:space="preserve">. </w:t>
      </w:r>
    </w:p>
    <w:p w:rsidR="007F25D6" w:rsidRDefault="007F25D6" w:rsidP="00F90171">
      <w:pPr>
        <w:pStyle w:val="p10"/>
        <w:spacing w:before="0" w:beforeAutospacing="0" w:after="0" w:afterAutospacing="0" w:line="360" w:lineRule="auto"/>
        <w:jc w:val="center"/>
        <w:rPr>
          <w:b/>
          <w:sz w:val="28"/>
          <w:szCs w:val="28"/>
        </w:rPr>
      </w:pPr>
    </w:p>
    <w:p w:rsidR="00F23FEF" w:rsidRDefault="00F23FEF" w:rsidP="00F90171">
      <w:pPr>
        <w:pStyle w:val="p10"/>
        <w:spacing w:before="0" w:beforeAutospacing="0" w:after="0" w:afterAutospacing="0" w:line="360" w:lineRule="auto"/>
        <w:jc w:val="center"/>
        <w:rPr>
          <w:b/>
          <w:sz w:val="28"/>
          <w:szCs w:val="28"/>
        </w:rPr>
      </w:pPr>
    </w:p>
    <w:p w:rsidR="00F23FEF" w:rsidRDefault="00F23FEF" w:rsidP="00F90171">
      <w:pPr>
        <w:pStyle w:val="p10"/>
        <w:spacing w:before="0" w:beforeAutospacing="0" w:after="0" w:afterAutospacing="0" w:line="360" w:lineRule="auto"/>
        <w:jc w:val="center"/>
        <w:rPr>
          <w:b/>
          <w:sz w:val="28"/>
          <w:szCs w:val="28"/>
        </w:rPr>
      </w:pPr>
    </w:p>
    <w:p w:rsidR="002736C9" w:rsidRPr="008A227C" w:rsidRDefault="00A914C6" w:rsidP="00F90171">
      <w:pPr>
        <w:pStyle w:val="p10"/>
        <w:spacing w:before="0" w:beforeAutospacing="0" w:after="0" w:afterAutospacing="0" w:line="360" w:lineRule="auto"/>
        <w:jc w:val="center"/>
        <w:rPr>
          <w:b/>
          <w:sz w:val="28"/>
          <w:szCs w:val="28"/>
        </w:rPr>
      </w:pPr>
      <w:r w:rsidRPr="008A227C">
        <w:rPr>
          <w:b/>
          <w:sz w:val="28"/>
          <w:szCs w:val="28"/>
        </w:rPr>
        <w:lastRenderedPageBreak/>
        <w:t xml:space="preserve">Примерный перечень вопросов к </w:t>
      </w:r>
      <w:r w:rsidR="008A227C">
        <w:rPr>
          <w:b/>
          <w:sz w:val="28"/>
          <w:szCs w:val="28"/>
        </w:rPr>
        <w:t>зачёту:</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bookmarkStart w:id="18" w:name="_Toc69904319"/>
      <w:proofErr w:type="gramStart"/>
      <w:r w:rsidRPr="0020042D">
        <w:rPr>
          <w:sz w:val="28"/>
          <w:szCs w:val="28"/>
        </w:rPr>
        <w:t>Характеристика  образовательной</w:t>
      </w:r>
      <w:proofErr w:type="gramEnd"/>
      <w:r w:rsidRPr="0020042D">
        <w:rPr>
          <w:sz w:val="28"/>
          <w:szCs w:val="28"/>
        </w:rPr>
        <w:t xml:space="preserve">  программы  «Государственное и муниципальное управление». Получаемые компетенции.</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sidRPr="0020042D">
        <w:rPr>
          <w:sz w:val="28"/>
          <w:szCs w:val="28"/>
        </w:rPr>
        <w:t>Характеристика, области и объекты профессиональной деятельности выпускника по направлению подготовки «</w:t>
      </w:r>
      <w:proofErr w:type="gramStart"/>
      <w:r w:rsidRPr="0020042D">
        <w:rPr>
          <w:sz w:val="28"/>
          <w:szCs w:val="28"/>
        </w:rPr>
        <w:t>Государственное  и</w:t>
      </w:r>
      <w:proofErr w:type="gramEnd"/>
      <w:r w:rsidRPr="0020042D">
        <w:rPr>
          <w:sz w:val="28"/>
          <w:szCs w:val="28"/>
        </w:rPr>
        <w:t xml:space="preserve"> муниципальное  управление».</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 xml:space="preserve">Этика и внешний вид государственного служащего. Основы, закладываемые в </w:t>
      </w:r>
      <w:proofErr w:type="spellStart"/>
      <w:r>
        <w:rPr>
          <w:sz w:val="28"/>
          <w:szCs w:val="28"/>
        </w:rPr>
        <w:t>Финуниверситете</w:t>
      </w:r>
      <w:proofErr w:type="spellEnd"/>
      <w:r>
        <w:rPr>
          <w:sz w:val="28"/>
          <w:szCs w:val="28"/>
        </w:rPr>
        <w:t>.</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Стратегические партнёры образовательной программы. Формы взаимодействия с ними.</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Информационные базы и программные продукты, доступные студентам Финуниверситета для образовательной и научной деятельности.</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proofErr w:type="gramStart"/>
      <w:r w:rsidRPr="000408BA">
        <w:rPr>
          <w:sz w:val="28"/>
          <w:szCs w:val="28"/>
        </w:rPr>
        <w:t>Организ</w:t>
      </w:r>
      <w:r>
        <w:rPr>
          <w:sz w:val="28"/>
          <w:szCs w:val="28"/>
        </w:rPr>
        <w:t>ация  научно</w:t>
      </w:r>
      <w:proofErr w:type="gramEnd"/>
      <w:r>
        <w:rPr>
          <w:sz w:val="28"/>
          <w:szCs w:val="28"/>
        </w:rPr>
        <w:t xml:space="preserve">-исследовательской </w:t>
      </w:r>
      <w:r w:rsidRPr="000408BA">
        <w:rPr>
          <w:sz w:val="28"/>
          <w:szCs w:val="28"/>
        </w:rPr>
        <w:t>рабо</w:t>
      </w:r>
      <w:r>
        <w:rPr>
          <w:sz w:val="28"/>
          <w:szCs w:val="28"/>
        </w:rPr>
        <w:t>ты</w:t>
      </w:r>
      <w:r w:rsidRPr="000408BA">
        <w:rPr>
          <w:sz w:val="28"/>
          <w:szCs w:val="28"/>
        </w:rPr>
        <w:t xml:space="preserve"> студентов. Традиционные научные конкурсы и мероприятия</w:t>
      </w:r>
      <w:r>
        <w:rPr>
          <w:sz w:val="28"/>
          <w:szCs w:val="28"/>
        </w:rPr>
        <w:t xml:space="preserve"> для обучающихся по направлению подготовки «Государственное и муниципальное управление».</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 xml:space="preserve">Возможности профессионального развития, которые даёт обучение в магистратуре. </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Актуальные тематики</w:t>
      </w:r>
      <w:r w:rsidRPr="000408BA">
        <w:rPr>
          <w:sz w:val="28"/>
          <w:szCs w:val="28"/>
        </w:rPr>
        <w:t xml:space="preserve"> научно-исследовательской работы </w:t>
      </w:r>
      <w:r>
        <w:rPr>
          <w:sz w:val="28"/>
          <w:szCs w:val="28"/>
        </w:rPr>
        <w:t xml:space="preserve">в области </w:t>
      </w:r>
      <w:proofErr w:type="spellStart"/>
      <w:r>
        <w:rPr>
          <w:sz w:val="28"/>
          <w:szCs w:val="28"/>
        </w:rPr>
        <w:t>ГиМУ</w:t>
      </w:r>
      <w:proofErr w:type="spellEnd"/>
      <w:r w:rsidRPr="000408BA">
        <w:rPr>
          <w:sz w:val="28"/>
          <w:szCs w:val="28"/>
        </w:rPr>
        <w:t>.</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 xml:space="preserve">Научные школы, выдающиеся выпускники и их вклад в </w:t>
      </w:r>
      <w:r w:rsidRPr="000408BA">
        <w:rPr>
          <w:sz w:val="28"/>
          <w:szCs w:val="28"/>
        </w:rPr>
        <w:t>разви</w:t>
      </w:r>
      <w:r>
        <w:rPr>
          <w:sz w:val="28"/>
          <w:szCs w:val="28"/>
        </w:rPr>
        <w:t xml:space="preserve">тие </w:t>
      </w:r>
      <w:r w:rsidRPr="000408BA">
        <w:rPr>
          <w:sz w:val="28"/>
          <w:szCs w:val="28"/>
        </w:rPr>
        <w:t>Российской Федерации</w:t>
      </w:r>
      <w:r>
        <w:rPr>
          <w:sz w:val="28"/>
          <w:szCs w:val="28"/>
        </w:rPr>
        <w:t xml:space="preserve"> в области </w:t>
      </w:r>
      <w:proofErr w:type="spellStart"/>
      <w:r>
        <w:rPr>
          <w:sz w:val="28"/>
          <w:szCs w:val="28"/>
        </w:rPr>
        <w:t>ГиМУ</w:t>
      </w:r>
      <w:proofErr w:type="spellEnd"/>
      <w:r w:rsidRPr="000408BA">
        <w:rPr>
          <w:sz w:val="28"/>
          <w:szCs w:val="28"/>
        </w:rPr>
        <w:t>.</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Квалификационные требования к претендентам на должность государственного служащего.</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Особенности деятельности органов местного самоуправления, специфика решаемых вопросов.</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Формы и программы патриотического воспитания будущих государственных и муниципальных служащих.</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М</w:t>
      </w:r>
      <w:r w:rsidRPr="001A1912">
        <w:rPr>
          <w:sz w:val="28"/>
          <w:szCs w:val="28"/>
        </w:rPr>
        <w:t>орально-этическими ценностями государственного служащего.</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Научные журналы по проблематике государственного и муниципального управления.</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sidRPr="001A1912">
        <w:rPr>
          <w:sz w:val="28"/>
          <w:szCs w:val="28"/>
        </w:rPr>
        <w:lastRenderedPageBreak/>
        <w:t>Характеристика исследовательской</w:t>
      </w:r>
      <w:r>
        <w:rPr>
          <w:sz w:val="28"/>
          <w:szCs w:val="28"/>
        </w:rPr>
        <w:t xml:space="preserve"> </w:t>
      </w:r>
      <w:r w:rsidRPr="001A1912">
        <w:rPr>
          <w:sz w:val="28"/>
          <w:szCs w:val="28"/>
        </w:rPr>
        <w:t xml:space="preserve">области </w:t>
      </w:r>
      <w:proofErr w:type="gramStart"/>
      <w:r w:rsidRPr="001A1912">
        <w:rPr>
          <w:sz w:val="28"/>
          <w:szCs w:val="28"/>
        </w:rPr>
        <w:t>государственного  и</w:t>
      </w:r>
      <w:proofErr w:type="gramEnd"/>
      <w:r w:rsidRPr="001A1912">
        <w:rPr>
          <w:sz w:val="28"/>
          <w:szCs w:val="28"/>
        </w:rPr>
        <w:t xml:space="preserve"> муниципального управления.  </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Традиционные н</w:t>
      </w:r>
      <w:r w:rsidRPr="00E21706">
        <w:rPr>
          <w:sz w:val="28"/>
          <w:szCs w:val="28"/>
        </w:rPr>
        <w:t xml:space="preserve">аучные мероприятия для студентов направления подготовки «Государственное и </w:t>
      </w:r>
      <w:r>
        <w:rPr>
          <w:sz w:val="28"/>
          <w:szCs w:val="28"/>
        </w:rPr>
        <w:t>муниципальное управление».</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sidRPr="00BE7DA4">
        <w:rPr>
          <w:sz w:val="28"/>
          <w:szCs w:val="28"/>
        </w:rPr>
        <w:t>Приоритетные направления профессионального развития государственных гражданских и муниципальных служащих</w:t>
      </w:r>
      <w:r>
        <w:rPr>
          <w:sz w:val="28"/>
          <w:szCs w:val="28"/>
        </w:rPr>
        <w:t>.</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Разделение властей по уровням и ветвям власти.</w:t>
      </w:r>
    </w:p>
    <w:p w:rsidR="001E2EBC" w:rsidRDefault="001E2EBC" w:rsidP="001E2EBC">
      <w:pPr>
        <w:pStyle w:val="p10"/>
        <w:numPr>
          <w:ilvl w:val="3"/>
          <w:numId w:val="24"/>
        </w:numPr>
        <w:tabs>
          <w:tab w:val="left" w:pos="1134"/>
        </w:tabs>
        <w:spacing w:before="0" w:beforeAutospacing="0" w:after="0" w:afterAutospacing="0" w:line="360" w:lineRule="auto"/>
        <w:ind w:left="0" w:firstLine="709"/>
        <w:jc w:val="both"/>
        <w:rPr>
          <w:sz w:val="28"/>
          <w:szCs w:val="28"/>
        </w:rPr>
      </w:pPr>
      <w:r>
        <w:rPr>
          <w:sz w:val="28"/>
          <w:szCs w:val="28"/>
        </w:rPr>
        <w:t>Базовые качества специалиста в области государственного и муниципального управления.</w:t>
      </w:r>
    </w:p>
    <w:p w:rsidR="001E2EBC" w:rsidRDefault="001E2EBC" w:rsidP="001E2EBC">
      <w:pPr>
        <w:pStyle w:val="p10"/>
        <w:tabs>
          <w:tab w:val="left" w:pos="1134"/>
        </w:tabs>
        <w:spacing w:before="0" w:beforeAutospacing="0" w:after="0" w:afterAutospacing="0" w:line="360" w:lineRule="auto"/>
        <w:jc w:val="both"/>
        <w:rPr>
          <w:sz w:val="28"/>
          <w:szCs w:val="28"/>
        </w:rPr>
      </w:pPr>
    </w:p>
    <w:p w:rsidR="00B862C1" w:rsidRPr="00B862C1" w:rsidRDefault="00B862C1" w:rsidP="00E83EDB">
      <w:pPr>
        <w:pStyle w:val="1"/>
        <w:spacing w:before="0" w:after="0"/>
        <w:ind w:firstLine="709"/>
        <w:jc w:val="both"/>
        <w:rPr>
          <w:rFonts w:ascii="Times New Roman" w:hAnsi="Times New Roman"/>
          <w:b w:val="0"/>
          <w:color w:val="000000" w:themeColor="text1"/>
          <w:sz w:val="28"/>
          <w:szCs w:val="28"/>
        </w:rPr>
      </w:pPr>
      <w:r w:rsidRPr="00B862C1">
        <w:rPr>
          <w:rFonts w:ascii="Times New Roman" w:hAnsi="Times New Roman"/>
          <w:color w:val="000000" w:themeColor="text1"/>
          <w:sz w:val="28"/>
          <w:szCs w:val="28"/>
        </w:rPr>
        <w:t xml:space="preserve">8. </w:t>
      </w:r>
      <w:bookmarkStart w:id="19" w:name="bookmark97"/>
      <w:r w:rsidRPr="00B862C1">
        <w:rPr>
          <w:rFonts w:ascii="Times New Roman" w:hAnsi="Times New Roman"/>
          <w:color w:val="000000" w:themeColor="text1"/>
          <w:sz w:val="28"/>
          <w:szCs w:val="28"/>
        </w:rPr>
        <w:t>Перечень основной и дополнительной учебной литературы, необходимой для освоения дисциплины</w:t>
      </w:r>
      <w:bookmarkEnd w:id="18"/>
      <w:bookmarkEnd w:id="19"/>
    </w:p>
    <w:p w:rsidR="00B862C1" w:rsidRPr="00FF3C85" w:rsidRDefault="00B862C1" w:rsidP="00A914C6">
      <w:pPr>
        <w:spacing w:line="360" w:lineRule="auto"/>
        <w:rPr>
          <w:bCs/>
          <w:i/>
          <w:color w:val="000000" w:themeColor="text1"/>
          <w:sz w:val="28"/>
          <w:szCs w:val="28"/>
        </w:rPr>
      </w:pPr>
      <w:r w:rsidRPr="00FF3C85">
        <w:rPr>
          <w:bCs/>
          <w:i/>
          <w:color w:val="000000" w:themeColor="text1"/>
          <w:sz w:val="28"/>
          <w:szCs w:val="28"/>
        </w:rPr>
        <w:t>Нормативные правовые акты</w:t>
      </w:r>
    </w:p>
    <w:p w:rsidR="00CF4464" w:rsidRPr="00D1444D" w:rsidRDefault="00CF4464" w:rsidP="00CF4464">
      <w:pPr>
        <w:numPr>
          <w:ilvl w:val="0"/>
          <w:numId w:val="2"/>
        </w:numPr>
        <w:tabs>
          <w:tab w:val="left" w:pos="0"/>
          <w:tab w:val="left" w:pos="1134"/>
        </w:tabs>
        <w:spacing w:line="360" w:lineRule="auto"/>
        <w:ind w:left="0" w:firstLine="709"/>
        <w:jc w:val="both"/>
        <w:rPr>
          <w:color w:val="000000" w:themeColor="text1"/>
          <w:sz w:val="28"/>
          <w:szCs w:val="28"/>
        </w:rPr>
      </w:pPr>
      <w:bookmarkStart w:id="20" w:name="_Toc69904320"/>
      <w:r w:rsidRPr="00D1444D">
        <w:rPr>
          <w:bCs/>
          <w:color w:val="000000" w:themeColor="text1"/>
          <w:sz w:val="28"/>
          <w:szCs w:val="28"/>
        </w:rPr>
        <w:t>К</w:t>
      </w:r>
      <w:r>
        <w:rPr>
          <w:bCs/>
          <w:color w:val="000000" w:themeColor="text1"/>
          <w:sz w:val="28"/>
          <w:szCs w:val="28"/>
        </w:rPr>
        <w:t>онституция Российской Федерации.</w:t>
      </w:r>
    </w:p>
    <w:p w:rsidR="00CF4464" w:rsidRPr="00D1444D" w:rsidRDefault="00CF4464" w:rsidP="00CF4464">
      <w:pPr>
        <w:numPr>
          <w:ilvl w:val="0"/>
          <w:numId w:val="2"/>
        </w:numPr>
        <w:tabs>
          <w:tab w:val="left" w:pos="0"/>
          <w:tab w:val="left" w:pos="1134"/>
        </w:tabs>
        <w:spacing w:line="360" w:lineRule="auto"/>
        <w:ind w:left="0" w:firstLine="709"/>
        <w:jc w:val="both"/>
        <w:rPr>
          <w:color w:val="000000" w:themeColor="text1"/>
          <w:sz w:val="28"/>
          <w:szCs w:val="28"/>
        </w:rPr>
      </w:pPr>
      <w:r w:rsidRPr="00D1444D">
        <w:rPr>
          <w:color w:val="000000" w:themeColor="text1"/>
          <w:sz w:val="28"/>
          <w:szCs w:val="28"/>
        </w:rPr>
        <w:t>Федеральный закон «Об образовании в Российской Федерации» от 29 декабря 2012 года № 273-ФЗ.</w:t>
      </w:r>
    </w:p>
    <w:p w:rsidR="00CF4464" w:rsidRDefault="00CF4464" w:rsidP="00CF4464">
      <w:pPr>
        <w:pStyle w:val="p10"/>
        <w:numPr>
          <w:ilvl w:val="0"/>
          <w:numId w:val="2"/>
        </w:numPr>
        <w:tabs>
          <w:tab w:val="left" w:pos="0"/>
          <w:tab w:val="left" w:pos="1134"/>
        </w:tabs>
        <w:spacing w:before="0" w:beforeAutospacing="0" w:after="0" w:afterAutospacing="0" w:line="360" w:lineRule="auto"/>
        <w:ind w:left="0" w:firstLine="709"/>
        <w:jc w:val="both"/>
        <w:rPr>
          <w:color w:val="000000" w:themeColor="text1"/>
          <w:sz w:val="28"/>
          <w:szCs w:val="28"/>
        </w:rPr>
      </w:pPr>
      <w:r>
        <w:rPr>
          <w:color w:val="000000" w:themeColor="text1"/>
          <w:sz w:val="28"/>
          <w:szCs w:val="28"/>
        </w:rPr>
        <w:t xml:space="preserve">Федеральный </w:t>
      </w:r>
      <w:r w:rsidRPr="00C252D4">
        <w:rPr>
          <w:color w:val="000000" w:themeColor="text1"/>
          <w:sz w:val="28"/>
          <w:szCs w:val="28"/>
        </w:rPr>
        <w:t xml:space="preserve">государственный образовательный стандарт высшего образования по направлению подготовки 38.03.04 «Государственное и муниципальное управление», утверждённого приказом Министерства науки и высшего образования Российской Федерации от 13 августа 2020 г. №1016. </w:t>
      </w:r>
    </w:p>
    <w:p w:rsidR="00CF4464" w:rsidRDefault="00CF4464" w:rsidP="00CF4464">
      <w:pPr>
        <w:pStyle w:val="p10"/>
        <w:numPr>
          <w:ilvl w:val="0"/>
          <w:numId w:val="2"/>
        </w:numPr>
        <w:tabs>
          <w:tab w:val="left" w:pos="0"/>
          <w:tab w:val="left" w:pos="1134"/>
        </w:tabs>
        <w:spacing w:before="0" w:beforeAutospacing="0" w:after="0" w:afterAutospacing="0" w:line="360" w:lineRule="auto"/>
        <w:ind w:left="0" w:firstLine="709"/>
        <w:jc w:val="both"/>
        <w:rPr>
          <w:color w:val="000000" w:themeColor="text1"/>
          <w:sz w:val="28"/>
          <w:szCs w:val="28"/>
        </w:rPr>
      </w:pPr>
      <w:r w:rsidRPr="00FF3C85">
        <w:rPr>
          <w:color w:val="000000" w:themeColor="text1"/>
          <w:sz w:val="28"/>
          <w:szCs w:val="28"/>
        </w:rPr>
        <w:t xml:space="preserve">Федеральный закон от 27.05.2003 </w:t>
      </w:r>
      <w:r>
        <w:rPr>
          <w:color w:val="000000" w:themeColor="text1"/>
          <w:sz w:val="28"/>
          <w:szCs w:val="28"/>
        </w:rPr>
        <w:t>№</w:t>
      </w:r>
      <w:r w:rsidRPr="00FF3C85">
        <w:rPr>
          <w:color w:val="000000" w:themeColor="text1"/>
          <w:sz w:val="28"/>
          <w:szCs w:val="28"/>
        </w:rPr>
        <w:t xml:space="preserve"> 58-ФЗ</w:t>
      </w:r>
      <w:r>
        <w:rPr>
          <w:color w:val="000000" w:themeColor="text1"/>
          <w:sz w:val="28"/>
          <w:szCs w:val="28"/>
        </w:rPr>
        <w:t xml:space="preserve"> «</w:t>
      </w:r>
      <w:r w:rsidRPr="00FF3C85">
        <w:rPr>
          <w:color w:val="000000" w:themeColor="text1"/>
          <w:sz w:val="28"/>
          <w:szCs w:val="28"/>
        </w:rPr>
        <w:t>О системе государствен</w:t>
      </w:r>
      <w:r>
        <w:rPr>
          <w:color w:val="000000" w:themeColor="text1"/>
          <w:sz w:val="28"/>
          <w:szCs w:val="28"/>
        </w:rPr>
        <w:t>ной службы Российской Федерации».</w:t>
      </w:r>
    </w:p>
    <w:p w:rsidR="00CF4464" w:rsidRDefault="00CF4464" w:rsidP="00CF4464">
      <w:pPr>
        <w:pStyle w:val="p10"/>
        <w:numPr>
          <w:ilvl w:val="0"/>
          <w:numId w:val="2"/>
        </w:numPr>
        <w:tabs>
          <w:tab w:val="left" w:pos="0"/>
          <w:tab w:val="left" w:pos="1134"/>
        </w:tabs>
        <w:spacing w:before="0" w:beforeAutospacing="0" w:after="0" w:afterAutospacing="0" w:line="360" w:lineRule="auto"/>
        <w:ind w:left="0" w:firstLine="709"/>
        <w:jc w:val="both"/>
        <w:rPr>
          <w:color w:val="000000" w:themeColor="text1"/>
          <w:sz w:val="28"/>
          <w:szCs w:val="28"/>
        </w:rPr>
      </w:pPr>
      <w:r w:rsidRPr="00FF3C85">
        <w:rPr>
          <w:color w:val="000000" w:themeColor="text1"/>
          <w:sz w:val="28"/>
          <w:szCs w:val="28"/>
        </w:rPr>
        <w:t>Федеральный закон от 27.07.2004 № 79-ФЗ «О государственной гражданской службе Российской Федерации».</w:t>
      </w:r>
    </w:p>
    <w:p w:rsidR="00CF4464" w:rsidRPr="00FF3C85" w:rsidRDefault="00CF4464" w:rsidP="00CF4464">
      <w:pPr>
        <w:pStyle w:val="p10"/>
        <w:numPr>
          <w:ilvl w:val="0"/>
          <w:numId w:val="2"/>
        </w:numPr>
        <w:tabs>
          <w:tab w:val="left" w:pos="0"/>
          <w:tab w:val="left" w:pos="1134"/>
        </w:tabs>
        <w:spacing w:before="0" w:beforeAutospacing="0" w:after="0" w:afterAutospacing="0" w:line="360" w:lineRule="auto"/>
        <w:ind w:left="0" w:firstLine="709"/>
        <w:jc w:val="both"/>
        <w:rPr>
          <w:color w:val="000000" w:themeColor="text1"/>
          <w:sz w:val="28"/>
          <w:szCs w:val="28"/>
        </w:rPr>
      </w:pPr>
      <w:r w:rsidRPr="00FF3C85">
        <w:rPr>
          <w:color w:val="000000" w:themeColor="text1"/>
          <w:sz w:val="28"/>
          <w:szCs w:val="28"/>
        </w:rPr>
        <w:t>Федеральный закон от 02.03.2007 № 25-ФЗ «О муниципальной службе в Российской Федерации».</w:t>
      </w:r>
    </w:p>
    <w:p w:rsidR="00CF4464" w:rsidRDefault="00CF4464" w:rsidP="00CF4464">
      <w:pPr>
        <w:pStyle w:val="p10"/>
        <w:numPr>
          <w:ilvl w:val="0"/>
          <w:numId w:val="2"/>
        </w:numPr>
        <w:tabs>
          <w:tab w:val="left" w:pos="0"/>
          <w:tab w:val="left" w:pos="1134"/>
        </w:tabs>
        <w:spacing w:before="0" w:beforeAutospacing="0" w:after="0" w:afterAutospacing="0" w:line="360" w:lineRule="auto"/>
        <w:ind w:left="0" w:firstLine="709"/>
        <w:jc w:val="both"/>
        <w:rPr>
          <w:rStyle w:val="a8"/>
          <w:color w:val="000000" w:themeColor="text1"/>
          <w:sz w:val="28"/>
          <w:szCs w:val="28"/>
          <w:u w:val="none"/>
        </w:rPr>
      </w:pPr>
      <w:r w:rsidRPr="00FF3C85">
        <w:rPr>
          <w:color w:val="000000" w:themeColor="text1"/>
          <w:sz w:val="28"/>
          <w:szCs w:val="28"/>
        </w:rPr>
        <w:t xml:space="preserve">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w:t>
      </w:r>
      <w:r w:rsidRPr="00FF3C85">
        <w:rPr>
          <w:color w:val="000000" w:themeColor="text1"/>
          <w:sz w:val="28"/>
          <w:szCs w:val="28"/>
        </w:rPr>
        <w:lastRenderedPageBreak/>
        <w:t xml:space="preserve">гражданских служащих (утв. Минтрудом России). Режим доступа: </w:t>
      </w:r>
      <w:hyperlink r:id="rId8" w:history="1">
        <w:r w:rsidRPr="002C0256">
          <w:rPr>
            <w:rStyle w:val="a8"/>
            <w:sz w:val="28"/>
            <w:szCs w:val="28"/>
          </w:rPr>
          <w:t>https://mintrud.gov.ru/ministry/programms/gossluzhba/16/1</w:t>
        </w:r>
      </w:hyperlink>
    </w:p>
    <w:p w:rsidR="00CF4464" w:rsidRPr="002034BE" w:rsidRDefault="00CF4464" w:rsidP="00CF4464">
      <w:pPr>
        <w:pStyle w:val="p10"/>
        <w:numPr>
          <w:ilvl w:val="0"/>
          <w:numId w:val="2"/>
        </w:numPr>
        <w:tabs>
          <w:tab w:val="left" w:pos="0"/>
          <w:tab w:val="left" w:pos="1134"/>
        </w:tabs>
        <w:spacing w:before="0" w:beforeAutospacing="0" w:after="0" w:afterAutospacing="0" w:line="360" w:lineRule="auto"/>
        <w:ind w:left="0" w:firstLine="709"/>
        <w:jc w:val="both"/>
        <w:rPr>
          <w:color w:val="000000" w:themeColor="text1"/>
          <w:sz w:val="28"/>
          <w:szCs w:val="28"/>
        </w:rPr>
      </w:pPr>
      <w:r w:rsidRPr="002034BE">
        <w:rPr>
          <w:color w:val="000000" w:themeColor="text1"/>
          <w:sz w:val="28"/>
          <w:szCs w:val="28"/>
        </w:rPr>
        <w:t>Методика формирования и развития профессиональной культуры государственного органа.</w:t>
      </w:r>
      <w:r w:rsidRPr="002034BE">
        <w:t xml:space="preserve"> </w:t>
      </w:r>
      <w:r w:rsidRPr="002034BE">
        <w:rPr>
          <w:color w:val="000000" w:themeColor="text1"/>
          <w:sz w:val="28"/>
          <w:szCs w:val="28"/>
        </w:rPr>
        <w:t>https://mintrud.gov.ru/ministry/programms/gossluzhba/16/15</w:t>
      </w:r>
    </w:p>
    <w:p w:rsidR="00CF4464" w:rsidRPr="00FF3C85" w:rsidRDefault="00CF4464" w:rsidP="00CF4464">
      <w:pPr>
        <w:pStyle w:val="p10"/>
        <w:numPr>
          <w:ilvl w:val="0"/>
          <w:numId w:val="2"/>
        </w:numPr>
        <w:tabs>
          <w:tab w:val="left" w:pos="0"/>
          <w:tab w:val="left" w:pos="1134"/>
        </w:tabs>
        <w:spacing w:before="0" w:beforeAutospacing="0" w:after="0" w:afterAutospacing="0" w:line="360" w:lineRule="auto"/>
        <w:ind w:left="0" w:firstLine="709"/>
        <w:jc w:val="both"/>
        <w:rPr>
          <w:color w:val="000000" w:themeColor="text1"/>
          <w:sz w:val="28"/>
          <w:szCs w:val="28"/>
        </w:rPr>
      </w:pPr>
      <w:r>
        <w:rPr>
          <w:color w:val="000000" w:themeColor="text1"/>
          <w:sz w:val="28"/>
          <w:szCs w:val="28"/>
        </w:rPr>
        <w:t xml:space="preserve">Документы Финансового университета </w:t>
      </w:r>
      <w:r w:rsidRPr="00FF3C85">
        <w:rPr>
          <w:color w:val="000000" w:themeColor="text1"/>
          <w:sz w:val="28"/>
          <w:szCs w:val="28"/>
        </w:rPr>
        <w:t>http://www.fa.ru/sveden/Pages/Documents.aspx</w:t>
      </w:r>
    </w:p>
    <w:p w:rsidR="00CF4464" w:rsidRPr="001378E6" w:rsidRDefault="00CF4464" w:rsidP="00CF4464">
      <w:pPr>
        <w:spacing w:line="360" w:lineRule="auto"/>
        <w:jc w:val="center"/>
        <w:rPr>
          <w:rFonts w:eastAsiaTheme="minorHAnsi"/>
          <w:b/>
          <w:i/>
          <w:color w:val="000000" w:themeColor="text1"/>
          <w:sz w:val="28"/>
          <w:szCs w:val="28"/>
          <w:lang w:eastAsia="en-US"/>
        </w:rPr>
      </w:pPr>
      <w:r w:rsidRPr="001378E6">
        <w:rPr>
          <w:rFonts w:eastAsiaTheme="minorHAnsi"/>
          <w:b/>
          <w:i/>
          <w:color w:val="000000" w:themeColor="text1"/>
          <w:sz w:val="28"/>
          <w:szCs w:val="28"/>
          <w:lang w:eastAsia="en-US"/>
        </w:rPr>
        <w:t>Основная литература</w:t>
      </w:r>
    </w:p>
    <w:p w:rsidR="00CF4464" w:rsidRPr="001378E6" w:rsidRDefault="00CF4464" w:rsidP="00CF4464">
      <w:pPr>
        <w:pStyle w:val="af5"/>
        <w:numPr>
          <w:ilvl w:val="0"/>
          <w:numId w:val="2"/>
        </w:numPr>
        <w:tabs>
          <w:tab w:val="left" w:pos="1134"/>
        </w:tabs>
        <w:spacing w:after="200" w:line="360" w:lineRule="auto"/>
        <w:ind w:left="0" w:firstLine="709"/>
        <w:jc w:val="both"/>
        <w:rPr>
          <w:rFonts w:eastAsiaTheme="minorHAnsi"/>
          <w:color w:val="000000" w:themeColor="text1"/>
          <w:sz w:val="40"/>
          <w:szCs w:val="28"/>
          <w:lang w:eastAsia="en-US"/>
        </w:rPr>
      </w:pPr>
      <w:r w:rsidRPr="001378E6">
        <w:rPr>
          <w:bCs/>
          <w:color w:val="000000" w:themeColor="text1"/>
          <w:sz w:val="28"/>
          <w:szCs w:val="21"/>
          <w:shd w:val="clear" w:color="auto" w:fill="FFFFFF"/>
        </w:rPr>
        <w:t>Яновский, В.В. Введение в специальность</w:t>
      </w:r>
      <w:r>
        <w:rPr>
          <w:bCs/>
          <w:color w:val="000000" w:themeColor="text1"/>
          <w:sz w:val="28"/>
          <w:szCs w:val="21"/>
          <w:shd w:val="clear" w:color="auto" w:fill="FFFFFF"/>
        </w:rPr>
        <w:t xml:space="preserve"> "</w:t>
      </w:r>
      <w:r w:rsidRPr="001378E6">
        <w:rPr>
          <w:bCs/>
          <w:color w:val="000000" w:themeColor="text1"/>
          <w:sz w:val="28"/>
          <w:szCs w:val="21"/>
          <w:shd w:val="clear" w:color="auto" w:fill="FFFFFF"/>
        </w:rPr>
        <w:t>Государственное и муниципальное управление</w:t>
      </w:r>
      <w:proofErr w:type="gramStart"/>
      <w:r w:rsidRPr="001378E6">
        <w:rPr>
          <w:bCs/>
          <w:color w:val="000000" w:themeColor="text1"/>
          <w:sz w:val="28"/>
          <w:szCs w:val="21"/>
          <w:shd w:val="clear" w:color="auto" w:fill="FFFFFF"/>
        </w:rPr>
        <w:t>" :</w:t>
      </w:r>
      <w:proofErr w:type="gramEnd"/>
      <w:r w:rsidRPr="001378E6">
        <w:rPr>
          <w:bCs/>
          <w:color w:val="000000" w:themeColor="text1"/>
          <w:sz w:val="28"/>
          <w:szCs w:val="21"/>
          <w:shd w:val="clear" w:color="auto" w:fill="FFFFFF"/>
        </w:rPr>
        <w:t xml:space="preserve"> учебное пособие / В.В. Яновский, С.А. Кирсанов. — 5-е изд., </w:t>
      </w:r>
      <w:proofErr w:type="spellStart"/>
      <w:r w:rsidRPr="001378E6">
        <w:rPr>
          <w:bCs/>
          <w:color w:val="000000" w:themeColor="text1"/>
          <w:sz w:val="28"/>
          <w:szCs w:val="21"/>
          <w:shd w:val="clear" w:color="auto" w:fill="FFFFFF"/>
        </w:rPr>
        <w:t>перераб</w:t>
      </w:r>
      <w:proofErr w:type="spellEnd"/>
      <w:r w:rsidRPr="001378E6">
        <w:rPr>
          <w:bCs/>
          <w:color w:val="000000" w:themeColor="text1"/>
          <w:sz w:val="28"/>
          <w:szCs w:val="21"/>
          <w:shd w:val="clear" w:color="auto" w:fill="FFFFFF"/>
        </w:rPr>
        <w:t xml:space="preserve">. и доп. - </w:t>
      </w:r>
      <w:proofErr w:type="gramStart"/>
      <w:r w:rsidRPr="001378E6">
        <w:rPr>
          <w:bCs/>
          <w:color w:val="000000" w:themeColor="text1"/>
          <w:sz w:val="28"/>
          <w:szCs w:val="21"/>
          <w:shd w:val="clear" w:color="auto" w:fill="FFFFFF"/>
        </w:rPr>
        <w:t>Москва :</w:t>
      </w:r>
      <w:proofErr w:type="gramEnd"/>
      <w:r w:rsidRPr="001378E6">
        <w:rPr>
          <w:bCs/>
          <w:color w:val="000000" w:themeColor="text1"/>
          <w:sz w:val="28"/>
          <w:szCs w:val="21"/>
          <w:shd w:val="clear" w:color="auto" w:fill="FFFFFF"/>
        </w:rPr>
        <w:t xml:space="preserve"> </w:t>
      </w:r>
      <w:proofErr w:type="spellStart"/>
      <w:r w:rsidRPr="001378E6">
        <w:rPr>
          <w:bCs/>
          <w:color w:val="000000" w:themeColor="text1"/>
          <w:sz w:val="28"/>
          <w:szCs w:val="21"/>
          <w:shd w:val="clear" w:color="auto" w:fill="FFFFFF"/>
        </w:rPr>
        <w:t>КноРус</w:t>
      </w:r>
      <w:proofErr w:type="spellEnd"/>
      <w:r w:rsidRPr="001378E6">
        <w:rPr>
          <w:bCs/>
          <w:color w:val="000000" w:themeColor="text1"/>
          <w:sz w:val="28"/>
          <w:szCs w:val="21"/>
          <w:shd w:val="clear" w:color="auto" w:fill="FFFFFF"/>
        </w:rPr>
        <w:t xml:space="preserve">, 2021. — 303 с. — (Бакалавриат). - ЭБС BOOK.ru. — URL: https://book.ru/book/939231 (дата обращения: 22.04.2021). — </w:t>
      </w:r>
      <w:proofErr w:type="gramStart"/>
      <w:r w:rsidRPr="001378E6">
        <w:rPr>
          <w:bCs/>
          <w:color w:val="000000" w:themeColor="text1"/>
          <w:sz w:val="28"/>
          <w:szCs w:val="21"/>
          <w:shd w:val="clear" w:color="auto" w:fill="FFFFFF"/>
        </w:rPr>
        <w:t>Текст :</w:t>
      </w:r>
      <w:proofErr w:type="gramEnd"/>
      <w:r w:rsidRPr="001378E6">
        <w:rPr>
          <w:bCs/>
          <w:color w:val="000000" w:themeColor="text1"/>
          <w:sz w:val="28"/>
          <w:szCs w:val="21"/>
          <w:shd w:val="clear" w:color="auto" w:fill="FFFFFF"/>
        </w:rPr>
        <w:t xml:space="preserve"> электронный.</w:t>
      </w:r>
    </w:p>
    <w:p w:rsidR="00CF4464" w:rsidRPr="001378E6" w:rsidRDefault="00CF4464" w:rsidP="00CF4464">
      <w:pPr>
        <w:pStyle w:val="af5"/>
        <w:numPr>
          <w:ilvl w:val="0"/>
          <w:numId w:val="2"/>
        </w:numPr>
        <w:tabs>
          <w:tab w:val="left" w:pos="1134"/>
        </w:tabs>
        <w:spacing w:after="200" w:line="360" w:lineRule="auto"/>
        <w:ind w:left="0" w:firstLine="709"/>
        <w:jc w:val="both"/>
        <w:rPr>
          <w:rFonts w:eastAsiaTheme="minorHAnsi"/>
          <w:color w:val="000000" w:themeColor="text1"/>
          <w:sz w:val="40"/>
          <w:szCs w:val="28"/>
          <w:lang w:eastAsia="en-US"/>
        </w:rPr>
      </w:pPr>
      <w:proofErr w:type="spellStart"/>
      <w:r w:rsidRPr="001378E6">
        <w:rPr>
          <w:bCs/>
          <w:color w:val="000000" w:themeColor="text1"/>
          <w:sz w:val="28"/>
          <w:szCs w:val="21"/>
          <w:shd w:val="clear" w:color="auto" w:fill="FFFFFF"/>
        </w:rPr>
        <w:t>Бабун</w:t>
      </w:r>
      <w:proofErr w:type="spellEnd"/>
      <w:r w:rsidRPr="001378E6">
        <w:rPr>
          <w:bCs/>
          <w:color w:val="000000" w:themeColor="text1"/>
          <w:sz w:val="28"/>
          <w:szCs w:val="21"/>
          <w:shd w:val="clear" w:color="auto" w:fill="FFFFFF"/>
        </w:rPr>
        <w:t xml:space="preserve">, Р.В. Государственное и муниципальное управление. Введение в </w:t>
      </w:r>
      <w:proofErr w:type="gramStart"/>
      <w:r w:rsidRPr="001378E6">
        <w:rPr>
          <w:bCs/>
          <w:color w:val="000000" w:themeColor="text1"/>
          <w:sz w:val="28"/>
          <w:szCs w:val="21"/>
          <w:shd w:val="clear" w:color="auto" w:fill="FFFFFF"/>
        </w:rPr>
        <w:t>специальность :</w:t>
      </w:r>
      <w:proofErr w:type="gramEnd"/>
      <w:r w:rsidRPr="001378E6">
        <w:rPr>
          <w:bCs/>
          <w:color w:val="000000" w:themeColor="text1"/>
          <w:sz w:val="28"/>
          <w:szCs w:val="21"/>
          <w:shd w:val="clear" w:color="auto" w:fill="FFFFFF"/>
        </w:rPr>
        <w:t xml:space="preserve"> учебное пособие / </w:t>
      </w:r>
      <w:proofErr w:type="spellStart"/>
      <w:r w:rsidRPr="001378E6">
        <w:rPr>
          <w:bCs/>
          <w:color w:val="000000" w:themeColor="text1"/>
          <w:sz w:val="28"/>
          <w:szCs w:val="21"/>
          <w:shd w:val="clear" w:color="auto" w:fill="FFFFFF"/>
        </w:rPr>
        <w:t>Бабун</w:t>
      </w:r>
      <w:proofErr w:type="spellEnd"/>
      <w:r w:rsidRPr="001378E6">
        <w:rPr>
          <w:bCs/>
          <w:color w:val="000000" w:themeColor="text1"/>
          <w:sz w:val="28"/>
          <w:szCs w:val="21"/>
          <w:shd w:val="clear" w:color="auto" w:fill="FFFFFF"/>
        </w:rPr>
        <w:t xml:space="preserve"> Р.В. — Москва : </w:t>
      </w:r>
      <w:proofErr w:type="spellStart"/>
      <w:r w:rsidRPr="001378E6">
        <w:rPr>
          <w:bCs/>
          <w:color w:val="000000" w:themeColor="text1"/>
          <w:sz w:val="28"/>
          <w:szCs w:val="21"/>
          <w:shd w:val="clear" w:color="auto" w:fill="FFFFFF"/>
        </w:rPr>
        <w:t>КноРус</w:t>
      </w:r>
      <w:proofErr w:type="spellEnd"/>
      <w:r w:rsidRPr="001378E6">
        <w:rPr>
          <w:bCs/>
          <w:color w:val="000000" w:themeColor="text1"/>
          <w:sz w:val="28"/>
          <w:szCs w:val="21"/>
          <w:shd w:val="clear" w:color="auto" w:fill="FFFFFF"/>
        </w:rPr>
        <w:t xml:space="preserve">, 2021. — 127 с. — (Бакалавриат). - ЭБС BOOK.ru. — URL: https://book.ru/book/938019 (дата обращения: 22.04.2021). — </w:t>
      </w:r>
      <w:proofErr w:type="gramStart"/>
      <w:r w:rsidRPr="001378E6">
        <w:rPr>
          <w:bCs/>
          <w:color w:val="000000" w:themeColor="text1"/>
          <w:sz w:val="28"/>
          <w:szCs w:val="21"/>
          <w:shd w:val="clear" w:color="auto" w:fill="FFFFFF"/>
        </w:rPr>
        <w:t>Текст :</w:t>
      </w:r>
      <w:proofErr w:type="gramEnd"/>
      <w:r w:rsidRPr="001378E6">
        <w:rPr>
          <w:bCs/>
          <w:color w:val="000000" w:themeColor="text1"/>
          <w:sz w:val="28"/>
          <w:szCs w:val="21"/>
          <w:shd w:val="clear" w:color="auto" w:fill="FFFFFF"/>
        </w:rPr>
        <w:t xml:space="preserve"> электронный.</w:t>
      </w:r>
    </w:p>
    <w:p w:rsidR="00CF4464" w:rsidRPr="001378E6" w:rsidRDefault="00CF4464" w:rsidP="00CF4464">
      <w:pPr>
        <w:spacing w:line="360" w:lineRule="auto"/>
        <w:jc w:val="both"/>
        <w:rPr>
          <w:rFonts w:eastAsiaTheme="minorHAnsi"/>
          <w:b/>
          <w:i/>
          <w:color w:val="000000" w:themeColor="text1"/>
          <w:sz w:val="28"/>
          <w:szCs w:val="28"/>
          <w:lang w:eastAsia="en-US"/>
        </w:rPr>
      </w:pPr>
      <w:r w:rsidRPr="001378E6">
        <w:rPr>
          <w:rFonts w:eastAsiaTheme="minorHAnsi"/>
          <w:b/>
          <w:i/>
          <w:color w:val="000000" w:themeColor="text1"/>
          <w:sz w:val="28"/>
          <w:szCs w:val="28"/>
          <w:lang w:eastAsia="en-US"/>
        </w:rPr>
        <w:t>Дополнительная литература</w:t>
      </w:r>
    </w:p>
    <w:p w:rsidR="00CF4464" w:rsidRDefault="00CF4464" w:rsidP="00CF4464">
      <w:pPr>
        <w:pStyle w:val="af5"/>
        <w:numPr>
          <w:ilvl w:val="0"/>
          <w:numId w:val="2"/>
        </w:numPr>
        <w:tabs>
          <w:tab w:val="left" w:pos="1134"/>
        </w:tabs>
        <w:spacing w:after="200" w:line="360" w:lineRule="auto"/>
        <w:ind w:left="0" w:firstLine="709"/>
        <w:jc w:val="both"/>
        <w:rPr>
          <w:rFonts w:eastAsiaTheme="minorHAnsi"/>
          <w:color w:val="000000" w:themeColor="text1"/>
          <w:sz w:val="28"/>
          <w:szCs w:val="28"/>
          <w:lang w:eastAsia="en-US"/>
        </w:rPr>
      </w:pPr>
      <w:proofErr w:type="spellStart"/>
      <w:r w:rsidRPr="00716557">
        <w:rPr>
          <w:rFonts w:eastAsiaTheme="minorHAnsi"/>
          <w:color w:val="000000" w:themeColor="text1"/>
          <w:sz w:val="28"/>
          <w:szCs w:val="28"/>
          <w:lang w:eastAsia="en-US"/>
        </w:rPr>
        <w:t>Барабашев</w:t>
      </w:r>
      <w:proofErr w:type="spellEnd"/>
      <w:r w:rsidRPr="00716557">
        <w:rPr>
          <w:rFonts w:eastAsiaTheme="minorHAnsi"/>
          <w:color w:val="000000" w:themeColor="text1"/>
          <w:sz w:val="28"/>
          <w:szCs w:val="28"/>
          <w:lang w:eastAsia="en-US"/>
        </w:rPr>
        <w:t xml:space="preserve">, А. Г.  Государственное и муниципальное управление. Технологии научно-исследовательской </w:t>
      </w:r>
      <w:proofErr w:type="gramStart"/>
      <w:r w:rsidRPr="00716557">
        <w:rPr>
          <w:rFonts w:eastAsiaTheme="minorHAnsi"/>
          <w:color w:val="000000" w:themeColor="text1"/>
          <w:sz w:val="28"/>
          <w:szCs w:val="28"/>
          <w:lang w:eastAsia="en-US"/>
        </w:rPr>
        <w:t>работы :</w:t>
      </w:r>
      <w:proofErr w:type="gramEnd"/>
      <w:r w:rsidRPr="00716557">
        <w:rPr>
          <w:rFonts w:eastAsiaTheme="minorHAnsi"/>
          <w:color w:val="000000" w:themeColor="text1"/>
          <w:sz w:val="28"/>
          <w:szCs w:val="28"/>
          <w:lang w:eastAsia="en-US"/>
        </w:rPr>
        <w:t xml:space="preserve"> учебник для вузов / А. Г. </w:t>
      </w:r>
      <w:proofErr w:type="spellStart"/>
      <w:r w:rsidRPr="00716557">
        <w:rPr>
          <w:rFonts w:eastAsiaTheme="minorHAnsi"/>
          <w:color w:val="000000" w:themeColor="text1"/>
          <w:sz w:val="28"/>
          <w:szCs w:val="28"/>
          <w:lang w:eastAsia="en-US"/>
        </w:rPr>
        <w:t>Барабашев</w:t>
      </w:r>
      <w:proofErr w:type="spellEnd"/>
      <w:r w:rsidRPr="00716557">
        <w:rPr>
          <w:rFonts w:eastAsiaTheme="minorHAnsi"/>
          <w:color w:val="000000" w:themeColor="text1"/>
          <w:sz w:val="28"/>
          <w:szCs w:val="28"/>
          <w:lang w:eastAsia="en-US"/>
        </w:rPr>
        <w:t xml:space="preserve">, А. В. Климова. — </w:t>
      </w:r>
      <w:proofErr w:type="gramStart"/>
      <w:r w:rsidRPr="00716557">
        <w:rPr>
          <w:rFonts w:eastAsiaTheme="minorHAnsi"/>
          <w:color w:val="000000" w:themeColor="text1"/>
          <w:sz w:val="28"/>
          <w:szCs w:val="28"/>
          <w:lang w:eastAsia="en-US"/>
        </w:rPr>
        <w:t>Москва :</w:t>
      </w:r>
      <w:proofErr w:type="gramEnd"/>
      <w:r w:rsidRPr="00716557">
        <w:rPr>
          <w:rFonts w:eastAsiaTheme="minorHAnsi"/>
          <w:color w:val="000000" w:themeColor="text1"/>
          <w:sz w:val="28"/>
          <w:szCs w:val="28"/>
          <w:lang w:eastAsia="en-US"/>
        </w:rPr>
        <w:t xml:space="preserve"> Издательство </w:t>
      </w:r>
      <w:proofErr w:type="spellStart"/>
      <w:r w:rsidRPr="00716557">
        <w:rPr>
          <w:rFonts w:eastAsiaTheme="minorHAnsi"/>
          <w:color w:val="000000" w:themeColor="text1"/>
          <w:sz w:val="28"/>
          <w:szCs w:val="28"/>
          <w:lang w:eastAsia="en-US"/>
        </w:rPr>
        <w:t>Юрайт</w:t>
      </w:r>
      <w:proofErr w:type="spellEnd"/>
      <w:r w:rsidRPr="00716557">
        <w:rPr>
          <w:rFonts w:eastAsiaTheme="minorHAnsi"/>
          <w:color w:val="000000" w:themeColor="text1"/>
          <w:sz w:val="28"/>
          <w:szCs w:val="28"/>
          <w:lang w:eastAsia="en-US"/>
        </w:rPr>
        <w:t xml:space="preserve">, 2021. — 194 с. — (Высшее образование). — ЭБС </w:t>
      </w:r>
      <w:proofErr w:type="spellStart"/>
      <w:r w:rsidRPr="00716557">
        <w:rPr>
          <w:rFonts w:eastAsiaTheme="minorHAnsi"/>
          <w:color w:val="000000" w:themeColor="text1"/>
          <w:sz w:val="28"/>
          <w:szCs w:val="28"/>
          <w:lang w:eastAsia="en-US"/>
        </w:rPr>
        <w:t>Юрайт</w:t>
      </w:r>
      <w:proofErr w:type="spellEnd"/>
      <w:r w:rsidRPr="00716557">
        <w:rPr>
          <w:rFonts w:eastAsiaTheme="minorHAnsi"/>
          <w:color w:val="000000" w:themeColor="text1"/>
          <w:sz w:val="28"/>
          <w:szCs w:val="28"/>
          <w:lang w:eastAsia="en-US"/>
        </w:rPr>
        <w:t xml:space="preserve">. — URL: https://urait.ru/bcode/474507 (дата обращения: 13.05.2021). — </w:t>
      </w:r>
      <w:proofErr w:type="gramStart"/>
      <w:r w:rsidRPr="00716557">
        <w:rPr>
          <w:rFonts w:eastAsiaTheme="minorHAnsi"/>
          <w:color w:val="000000" w:themeColor="text1"/>
          <w:sz w:val="28"/>
          <w:szCs w:val="28"/>
          <w:lang w:eastAsia="en-US"/>
        </w:rPr>
        <w:t>Текст :</w:t>
      </w:r>
      <w:proofErr w:type="gramEnd"/>
      <w:r w:rsidRPr="00716557">
        <w:rPr>
          <w:rFonts w:eastAsiaTheme="minorHAnsi"/>
          <w:color w:val="000000" w:themeColor="text1"/>
          <w:sz w:val="28"/>
          <w:szCs w:val="28"/>
          <w:lang w:eastAsia="en-US"/>
        </w:rPr>
        <w:t xml:space="preserve"> электронный.</w:t>
      </w:r>
    </w:p>
    <w:p w:rsidR="00CF4464" w:rsidRPr="00716557" w:rsidRDefault="00CF4464" w:rsidP="00CF4464">
      <w:pPr>
        <w:pStyle w:val="af5"/>
        <w:numPr>
          <w:ilvl w:val="0"/>
          <w:numId w:val="2"/>
        </w:numPr>
        <w:tabs>
          <w:tab w:val="left" w:pos="1134"/>
        </w:tabs>
        <w:spacing w:after="200" w:line="360" w:lineRule="auto"/>
        <w:ind w:left="0" w:firstLine="709"/>
        <w:jc w:val="both"/>
        <w:rPr>
          <w:rFonts w:eastAsiaTheme="minorHAnsi"/>
          <w:color w:val="000000" w:themeColor="text1"/>
          <w:sz w:val="28"/>
          <w:szCs w:val="28"/>
          <w:lang w:eastAsia="en-US"/>
        </w:rPr>
      </w:pPr>
      <w:r w:rsidRPr="00716557">
        <w:rPr>
          <w:rFonts w:eastAsiaTheme="minorHAnsi"/>
          <w:color w:val="000000" w:themeColor="text1"/>
          <w:sz w:val="28"/>
          <w:szCs w:val="28"/>
          <w:lang w:eastAsia="en-US"/>
        </w:rPr>
        <w:t xml:space="preserve">Современные подходы в воспитании молодежи: традиции и инновации: монография / М.А. </w:t>
      </w:r>
      <w:proofErr w:type="spellStart"/>
      <w:r w:rsidRPr="00716557">
        <w:rPr>
          <w:rFonts w:eastAsiaTheme="minorHAnsi"/>
          <w:color w:val="000000" w:themeColor="text1"/>
          <w:sz w:val="28"/>
          <w:szCs w:val="28"/>
          <w:lang w:eastAsia="en-US"/>
        </w:rPr>
        <w:t>Эскиндаров</w:t>
      </w:r>
      <w:proofErr w:type="spellEnd"/>
      <w:r w:rsidRPr="00716557">
        <w:rPr>
          <w:rFonts w:eastAsiaTheme="minorHAnsi"/>
          <w:color w:val="000000" w:themeColor="text1"/>
          <w:sz w:val="28"/>
          <w:szCs w:val="28"/>
          <w:lang w:eastAsia="en-US"/>
        </w:rPr>
        <w:t xml:space="preserve"> [и др.]; </w:t>
      </w:r>
      <w:proofErr w:type="spellStart"/>
      <w:r w:rsidRPr="00716557">
        <w:rPr>
          <w:rFonts w:eastAsiaTheme="minorHAnsi"/>
          <w:color w:val="000000" w:themeColor="text1"/>
          <w:sz w:val="28"/>
          <w:szCs w:val="28"/>
          <w:lang w:eastAsia="en-US"/>
        </w:rPr>
        <w:t>Финуниверситет</w:t>
      </w:r>
      <w:proofErr w:type="spellEnd"/>
      <w:r w:rsidRPr="00716557">
        <w:rPr>
          <w:rFonts w:eastAsiaTheme="minorHAnsi"/>
          <w:color w:val="000000" w:themeColor="text1"/>
          <w:sz w:val="28"/>
          <w:szCs w:val="28"/>
          <w:lang w:eastAsia="en-US"/>
        </w:rPr>
        <w:t xml:space="preserve">; под ред. М.А. </w:t>
      </w:r>
      <w:proofErr w:type="spellStart"/>
      <w:r w:rsidRPr="00716557">
        <w:rPr>
          <w:rFonts w:eastAsiaTheme="minorHAnsi"/>
          <w:color w:val="000000" w:themeColor="text1"/>
          <w:sz w:val="28"/>
          <w:szCs w:val="28"/>
          <w:lang w:eastAsia="en-US"/>
        </w:rPr>
        <w:t>Эскиндарова</w:t>
      </w:r>
      <w:proofErr w:type="spellEnd"/>
      <w:r w:rsidRPr="00716557">
        <w:rPr>
          <w:rFonts w:eastAsiaTheme="minorHAnsi"/>
          <w:color w:val="000000" w:themeColor="text1"/>
          <w:sz w:val="28"/>
          <w:szCs w:val="28"/>
          <w:lang w:eastAsia="en-US"/>
        </w:rPr>
        <w:t>, И.А. Фирсовой. - Москва: Прометей, 2018. - 252 с. – Текст: непосредственный. - То же. - ЭБ Финуниверситета. - URL: http://elib.fa.ru/rbook/eskindarov_64786.pdf. - Текст: электронный.</w:t>
      </w:r>
    </w:p>
    <w:p w:rsidR="00C77CDE" w:rsidRPr="00F90171" w:rsidRDefault="00C77CDE" w:rsidP="00C77CDE">
      <w:pPr>
        <w:pStyle w:val="1"/>
        <w:jc w:val="both"/>
        <w:rPr>
          <w:rFonts w:ascii="Times New Roman" w:hAnsi="Times New Roman"/>
          <w:color w:val="000000" w:themeColor="text1"/>
          <w:sz w:val="28"/>
          <w:szCs w:val="28"/>
        </w:rPr>
      </w:pPr>
      <w:r w:rsidRPr="00F90171">
        <w:rPr>
          <w:rFonts w:ascii="Times New Roman" w:hAnsi="Times New Roman"/>
          <w:color w:val="000000" w:themeColor="text1"/>
          <w:sz w:val="28"/>
          <w:szCs w:val="28"/>
        </w:rPr>
        <w:lastRenderedPageBreak/>
        <w:t>9. Перечень ресурсов информационно-телекоммуникационной сети «Интернет», необходимых для освоения дисциплины</w:t>
      </w:r>
      <w:bookmarkEnd w:id="20"/>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358"/>
      </w:tblGrid>
      <w:tr w:rsidR="00C77CDE" w:rsidRPr="00B862C1" w:rsidTr="00314A81">
        <w:tc>
          <w:tcPr>
            <w:tcW w:w="5387" w:type="dxa"/>
          </w:tcPr>
          <w:p w:rsidR="00C77CDE" w:rsidRPr="00B862C1" w:rsidRDefault="00C77CDE" w:rsidP="00314A81">
            <w:pPr>
              <w:rPr>
                <w:color w:val="000000" w:themeColor="text1"/>
                <w:sz w:val="28"/>
                <w:szCs w:val="28"/>
              </w:rPr>
            </w:pPr>
            <w:r>
              <w:rPr>
                <w:bCs/>
                <w:color w:val="000000" w:themeColor="text1"/>
                <w:sz w:val="28"/>
                <w:szCs w:val="28"/>
              </w:rPr>
              <w:t>Единая правовая база Финансового университета</w:t>
            </w:r>
          </w:p>
        </w:tc>
        <w:tc>
          <w:tcPr>
            <w:tcW w:w="4358" w:type="dxa"/>
          </w:tcPr>
          <w:p w:rsidR="00C77CDE" w:rsidRPr="00B862C1" w:rsidRDefault="00C77CDE" w:rsidP="00314A81">
            <w:pPr>
              <w:rPr>
                <w:color w:val="000000" w:themeColor="text1"/>
                <w:sz w:val="28"/>
                <w:szCs w:val="28"/>
              </w:rPr>
            </w:pPr>
            <w:r w:rsidRPr="00C330C3">
              <w:rPr>
                <w:bCs/>
                <w:color w:val="000000" w:themeColor="text1"/>
                <w:sz w:val="28"/>
                <w:szCs w:val="28"/>
              </w:rPr>
              <w:t>http://www.fa.ru/univer/Pages/epb.aspx</w:t>
            </w:r>
          </w:p>
        </w:tc>
      </w:tr>
      <w:tr w:rsidR="00C77CDE" w:rsidRPr="00B862C1" w:rsidTr="00314A81">
        <w:tc>
          <w:tcPr>
            <w:tcW w:w="5387" w:type="dxa"/>
          </w:tcPr>
          <w:p w:rsidR="00C77CDE" w:rsidRPr="00B862C1" w:rsidRDefault="00C77CDE" w:rsidP="00314A81">
            <w:pPr>
              <w:rPr>
                <w:bCs/>
                <w:color w:val="000000" w:themeColor="text1"/>
                <w:sz w:val="28"/>
                <w:szCs w:val="28"/>
              </w:rPr>
            </w:pPr>
            <w:r w:rsidRPr="00C330C3">
              <w:rPr>
                <w:bCs/>
                <w:color w:val="000000" w:themeColor="text1"/>
                <w:sz w:val="28"/>
                <w:szCs w:val="28"/>
              </w:rPr>
              <w:t>Официальный интернет-портал правовой информации</w:t>
            </w:r>
          </w:p>
        </w:tc>
        <w:tc>
          <w:tcPr>
            <w:tcW w:w="4358" w:type="dxa"/>
          </w:tcPr>
          <w:p w:rsidR="00C77CDE" w:rsidRPr="00B862C1" w:rsidRDefault="00C77CDE" w:rsidP="00314A81">
            <w:pPr>
              <w:rPr>
                <w:bCs/>
                <w:color w:val="000000" w:themeColor="text1"/>
                <w:sz w:val="28"/>
                <w:szCs w:val="28"/>
              </w:rPr>
            </w:pPr>
            <w:r w:rsidRPr="004D266A">
              <w:rPr>
                <w:bCs/>
                <w:color w:val="000000" w:themeColor="text1"/>
                <w:sz w:val="28"/>
                <w:szCs w:val="28"/>
              </w:rPr>
              <w:t>http://pravo.gov.ru/</w:t>
            </w:r>
          </w:p>
        </w:tc>
      </w:tr>
      <w:tr w:rsidR="00C77CDE" w:rsidRPr="00B862C1" w:rsidTr="00314A81">
        <w:tc>
          <w:tcPr>
            <w:tcW w:w="5387" w:type="dxa"/>
          </w:tcPr>
          <w:p w:rsidR="00C77CDE" w:rsidRPr="00B862C1" w:rsidRDefault="00C77CDE" w:rsidP="00314A81">
            <w:pPr>
              <w:rPr>
                <w:bCs/>
                <w:color w:val="000000" w:themeColor="text1"/>
                <w:sz w:val="28"/>
                <w:szCs w:val="28"/>
              </w:rPr>
            </w:pPr>
            <w:r w:rsidRPr="00C330C3">
              <w:rPr>
                <w:bCs/>
                <w:color w:val="000000" w:themeColor="text1"/>
                <w:sz w:val="28"/>
                <w:szCs w:val="28"/>
              </w:rPr>
              <w:t>Портал госслужбы</w:t>
            </w:r>
            <w:r>
              <w:rPr>
                <w:rFonts w:ascii="Segoe UI" w:hAnsi="Segoe UI" w:cs="Segoe UI"/>
                <w:color w:val="333333"/>
                <w:sz w:val="27"/>
                <w:szCs w:val="27"/>
                <w:shd w:val="clear" w:color="auto" w:fill="FFFFFF"/>
              </w:rPr>
              <w:t> </w:t>
            </w:r>
          </w:p>
        </w:tc>
        <w:tc>
          <w:tcPr>
            <w:tcW w:w="4358" w:type="dxa"/>
          </w:tcPr>
          <w:p w:rsidR="00C77CDE" w:rsidRPr="00B862C1" w:rsidRDefault="00C77CDE" w:rsidP="00314A81">
            <w:pPr>
              <w:rPr>
                <w:bCs/>
                <w:color w:val="000000" w:themeColor="text1"/>
                <w:sz w:val="28"/>
                <w:szCs w:val="28"/>
              </w:rPr>
            </w:pPr>
            <w:r w:rsidRPr="004D266A">
              <w:rPr>
                <w:bCs/>
                <w:color w:val="000000" w:themeColor="text1"/>
                <w:sz w:val="28"/>
                <w:szCs w:val="28"/>
              </w:rPr>
              <w:t>https://gossluzhba.gov.ru/</w:t>
            </w:r>
          </w:p>
        </w:tc>
      </w:tr>
      <w:tr w:rsidR="00C77CDE" w:rsidRPr="00B862C1" w:rsidTr="00314A81">
        <w:trPr>
          <w:trHeight w:val="675"/>
        </w:trPr>
        <w:tc>
          <w:tcPr>
            <w:tcW w:w="5387" w:type="dxa"/>
          </w:tcPr>
          <w:p w:rsidR="00C77CDE" w:rsidRPr="00B862C1" w:rsidRDefault="00C77CDE" w:rsidP="00314A81">
            <w:pPr>
              <w:rPr>
                <w:bCs/>
                <w:color w:val="000000" w:themeColor="text1"/>
                <w:sz w:val="28"/>
                <w:szCs w:val="28"/>
              </w:rPr>
            </w:pPr>
            <w:r w:rsidRPr="00C330C3">
              <w:rPr>
                <w:bCs/>
                <w:color w:val="000000" w:themeColor="text1"/>
                <w:sz w:val="28"/>
                <w:szCs w:val="28"/>
              </w:rPr>
              <w:t xml:space="preserve">Минтруд России. Раздел </w:t>
            </w:r>
            <w:r>
              <w:rPr>
                <w:bCs/>
                <w:color w:val="000000" w:themeColor="text1"/>
                <w:sz w:val="28"/>
                <w:szCs w:val="28"/>
              </w:rPr>
              <w:t>«</w:t>
            </w:r>
            <w:r w:rsidRPr="00C330C3">
              <w:rPr>
                <w:bCs/>
                <w:color w:val="000000" w:themeColor="text1"/>
                <w:sz w:val="28"/>
                <w:szCs w:val="28"/>
              </w:rPr>
              <w:t>Государственная гражданская служба</w:t>
            </w:r>
            <w:r>
              <w:rPr>
                <w:bCs/>
                <w:color w:val="000000" w:themeColor="text1"/>
                <w:sz w:val="28"/>
                <w:szCs w:val="28"/>
              </w:rPr>
              <w:t>»</w:t>
            </w:r>
          </w:p>
        </w:tc>
        <w:tc>
          <w:tcPr>
            <w:tcW w:w="4358" w:type="dxa"/>
          </w:tcPr>
          <w:p w:rsidR="00C77CDE" w:rsidRPr="00B862C1" w:rsidRDefault="00C77CDE" w:rsidP="00314A81">
            <w:pPr>
              <w:rPr>
                <w:bCs/>
                <w:color w:val="000000" w:themeColor="text1"/>
                <w:sz w:val="28"/>
                <w:szCs w:val="28"/>
              </w:rPr>
            </w:pPr>
            <w:r w:rsidRPr="004D266A">
              <w:rPr>
                <w:bCs/>
                <w:color w:val="000000" w:themeColor="text1"/>
                <w:sz w:val="28"/>
                <w:szCs w:val="28"/>
              </w:rPr>
              <w:t>https://mintrud.gov.ru/ministry/programms/gossluzhba</w:t>
            </w:r>
          </w:p>
        </w:tc>
      </w:tr>
      <w:tr w:rsidR="00C77CDE" w:rsidRPr="00B862C1" w:rsidTr="00314A81">
        <w:tc>
          <w:tcPr>
            <w:tcW w:w="5387" w:type="dxa"/>
          </w:tcPr>
          <w:p w:rsidR="00C77CDE" w:rsidRPr="00B862C1" w:rsidRDefault="00C77CDE" w:rsidP="00314A81">
            <w:pPr>
              <w:rPr>
                <w:bCs/>
                <w:color w:val="000000" w:themeColor="text1"/>
                <w:sz w:val="28"/>
                <w:szCs w:val="28"/>
              </w:rPr>
            </w:pPr>
            <w:r w:rsidRPr="00C330C3">
              <w:rPr>
                <w:bCs/>
                <w:color w:val="000000" w:themeColor="text1"/>
                <w:sz w:val="28"/>
                <w:szCs w:val="28"/>
              </w:rPr>
              <w:t xml:space="preserve">Минтруд России. Раздел </w:t>
            </w:r>
            <w:r>
              <w:rPr>
                <w:bCs/>
                <w:color w:val="000000" w:themeColor="text1"/>
                <w:sz w:val="28"/>
                <w:szCs w:val="28"/>
              </w:rPr>
              <w:t>«Муниципальная</w:t>
            </w:r>
            <w:r w:rsidRPr="00C330C3">
              <w:rPr>
                <w:bCs/>
                <w:color w:val="000000" w:themeColor="text1"/>
                <w:sz w:val="28"/>
                <w:szCs w:val="28"/>
              </w:rPr>
              <w:t xml:space="preserve"> гражданская служба</w:t>
            </w:r>
            <w:r>
              <w:rPr>
                <w:bCs/>
                <w:color w:val="000000" w:themeColor="text1"/>
                <w:sz w:val="28"/>
                <w:szCs w:val="28"/>
              </w:rPr>
              <w:t>»</w:t>
            </w:r>
          </w:p>
        </w:tc>
        <w:tc>
          <w:tcPr>
            <w:tcW w:w="4358" w:type="dxa"/>
          </w:tcPr>
          <w:p w:rsidR="00C77CDE" w:rsidRPr="00B862C1" w:rsidRDefault="00C77CDE" w:rsidP="00314A81">
            <w:pPr>
              <w:rPr>
                <w:bCs/>
                <w:color w:val="000000" w:themeColor="text1"/>
                <w:sz w:val="28"/>
                <w:szCs w:val="28"/>
              </w:rPr>
            </w:pPr>
            <w:r w:rsidRPr="00C330C3">
              <w:rPr>
                <w:bCs/>
                <w:color w:val="000000" w:themeColor="text1"/>
                <w:sz w:val="28"/>
                <w:szCs w:val="28"/>
              </w:rPr>
              <w:t>https://mintrud.gov.ru/ministry/programms/municipal_service</w:t>
            </w:r>
          </w:p>
        </w:tc>
      </w:tr>
      <w:tr w:rsidR="00C77CDE" w:rsidRPr="00B862C1" w:rsidTr="00314A81">
        <w:tc>
          <w:tcPr>
            <w:tcW w:w="5387" w:type="dxa"/>
          </w:tcPr>
          <w:p w:rsidR="00C77CDE" w:rsidRPr="00C330C3" w:rsidRDefault="00C77CDE" w:rsidP="00314A81">
            <w:pPr>
              <w:rPr>
                <w:bCs/>
                <w:color w:val="000000" w:themeColor="text1"/>
                <w:sz w:val="28"/>
                <w:szCs w:val="28"/>
              </w:rPr>
            </w:pPr>
            <w:r>
              <w:rPr>
                <w:bCs/>
                <w:color w:val="000000" w:themeColor="text1"/>
                <w:sz w:val="28"/>
                <w:szCs w:val="28"/>
              </w:rPr>
              <w:t>Журнал «Самоуправление»</w:t>
            </w:r>
          </w:p>
        </w:tc>
        <w:tc>
          <w:tcPr>
            <w:tcW w:w="4358" w:type="dxa"/>
          </w:tcPr>
          <w:p w:rsidR="00C77CDE" w:rsidRPr="00C330C3" w:rsidRDefault="00C77CDE" w:rsidP="00314A81">
            <w:pPr>
              <w:rPr>
                <w:bCs/>
                <w:color w:val="000000" w:themeColor="text1"/>
                <w:sz w:val="28"/>
                <w:szCs w:val="28"/>
              </w:rPr>
            </w:pPr>
            <w:r w:rsidRPr="008860C2">
              <w:rPr>
                <w:bCs/>
                <w:color w:val="000000" w:themeColor="text1"/>
                <w:sz w:val="28"/>
                <w:szCs w:val="28"/>
              </w:rPr>
              <w:t>https://samupr.ru/</w:t>
            </w:r>
          </w:p>
        </w:tc>
      </w:tr>
      <w:tr w:rsidR="00C77CDE" w:rsidRPr="00B862C1" w:rsidTr="00314A81">
        <w:tc>
          <w:tcPr>
            <w:tcW w:w="5387" w:type="dxa"/>
          </w:tcPr>
          <w:p w:rsidR="00C77CDE" w:rsidRDefault="00C77CDE" w:rsidP="00314A81">
            <w:pPr>
              <w:rPr>
                <w:bCs/>
                <w:color w:val="000000" w:themeColor="text1"/>
                <w:sz w:val="28"/>
                <w:szCs w:val="28"/>
              </w:rPr>
            </w:pPr>
            <w:r>
              <w:rPr>
                <w:bCs/>
                <w:color w:val="000000" w:themeColor="text1"/>
                <w:sz w:val="28"/>
                <w:szCs w:val="28"/>
              </w:rPr>
              <w:t>Финансовый университет: годы и люди</w:t>
            </w:r>
          </w:p>
        </w:tc>
        <w:tc>
          <w:tcPr>
            <w:tcW w:w="4358" w:type="dxa"/>
          </w:tcPr>
          <w:p w:rsidR="00C77CDE" w:rsidRPr="008860C2" w:rsidRDefault="00784C89" w:rsidP="00314A81">
            <w:pPr>
              <w:rPr>
                <w:bCs/>
                <w:color w:val="000000" w:themeColor="text1"/>
                <w:sz w:val="28"/>
                <w:szCs w:val="28"/>
              </w:rPr>
            </w:pPr>
            <w:hyperlink r:id="rId9" w:history="1">
              <w:r w:rsidR="00C77CDE" w:rsidRPr="00BC7FE5">
                <w:rPr>
                  <w:rStyle w:val="a8"/>
                  <w:bCs/>
                  <w:sz w:val="28"/>
                  <w:szCs w:val="28"/>
                </w:rPr>
                <w:t>http://www.fa100.ru/about</w:t>
              </w:r>
            </w:hyperlink>
          </w:p>
        </w:tc>
      </w:tr>
    </w:tbl>
    <w:p w:rsidR="00C77CDE" w:rsidRDefault="00C77CDE" w:rsidP="00C77CDE">
      <w:pPr>
        <w:tabs>
          <w:tab w:val="left" w:pos="1134"/>
        </w:tabs>
        <w:spacing w:line="360" w:lineRule="auto"/>
        <w:contextualSpacing/>
        <w:jc w:val="both"/>
        <w:rPr>
          <w:rFonts w:eastAsia="Calibri"/>
          <w:b/>
          <w:bCs/>
          <w:color w:val="0D0D0D" w:themeColor="text1" w:themeTint="F2"/>
          <w:sz w:val="28"/>
          <w:szCs w:val="28"/>
          <w:lang w:eastAsia="ar-SA"/>
        </w:rPr>
      </w:pPr>
    </w:p>
    <w:p w:rsidR="00C77CDE" w:rsidRPr="00C21CD7" w:rsidRDefault="00C77CDE" w:rsidP="00C77CDE">
      <w:pPr>
        <w:tabs>
          <w:tab w:val="left" w:pos="1134"/>
        </w:tabs>
        <w:spacing w:line="360" w:lineRule="auto"/>
        <w:ind w:firstLine="709"/>
        <w:contextualSpacing/>
        <w:jc w:val="both"/>
        <w:rPr>
          <w:rFonts w:eastAsia="Calibri"/>
          <w:b/>
          <w:bCs/>
          <w:color w:val="0D0D0D" w:themeColor="text1" w:themeTint="F2"/>
          <w:sz w:val="28"/>
          <w:szCs w:val="28"/>
          <w:lang w:eastAsia="ar-SA"/>
        </w:rPr>
      </w:pPr>
      <w:r w:rsidRPr="00C21CD7">
        <w:rPr>
          <w:rFonts w:eastAsia="Calibri"/>
          <w:b/>
          <w:bCs/>
          <w:color w:val="0D0D0D" w:themeColor="text1" w:themeTint="F2"/>
          <w:sz w:val="28"/>
          <w:szCs w:val="28"/>
          <w:lang w:eastAsia="ar-SA"/>
        </w:rPr>
        <w:t>Электронные ресурсы БИК:</w:t>
      </w:r>
    </w:p>
    <w:p w:rsidR="00C77CDE" w:rsidRPr="004C0EB0" w:rsidRDefault="00C77CDE" w:rsidP="00C77CDE">
      <w:pPr>
        <w:jc w:val="both"/>
        <w:rPr>
          <w:color w:val="000000" w:themeColor="text1"/>
          <w:sz w:val="28"/>
          <w:szCs w:val="28"/>
        </w:rPr>
      </w:pPr>
      <w:r w:rsidRPr="004C0EB0">
        <w:rPr>
          <w:color w:val="000000" w:themeColor="text1"/>
          <w:sz w:val="28"/>
          <w:szCs w:val="28"/>
        </w:rPr>
        <w:t xml:space="preserve">Электронная библиотека Финансового университета (ЭБ) </w:t>
      </w:r>
      <w:hyperlink r:id="rId10" w:history="1">
        <w:r w:rsidRPr="004C0EB0">
          <w:rPr>
            <w:rStyle w:val="a8"/>
            <w:color w:val="000000" w:themeColor="text1"/>
            <w:sz w:val="28"/>
            <w:szCs w:val="28"/>
          </w:rPr>
          <w:t>http://elib.fa.ru/</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color w:val="000000" w:themeColor="text1"/>
          <w:sz w:val="28"/>
          <w:szCs w:val="28"/>
          <w:u w:val="single"/>
        </w:rPr>
      </w:pPr>
      <w:r w:rsidRPr="004C0EB0">
        <w:rPr>
          <w:color w:val="000000" w:themeColor="text1"/>
          <w:sz w:val="28"/>
          <w:szCs w:val="28"/>
        </w:rPr>
        <w:t xml:space="preserve">Электронно-библиотечная система BOOK.RU </w:t>
      </w:r>
      <w:hyperlink r:id="rId11" w:history="1">
        <w:r w:rsidRPr="004C0EB0">
          <w:rPr>
            <w:rStyle w:val="a8"/>
            <w:color w:val="000000" w:themeColor="text1"/>
            <w:sz w:val="28"/>
            <w:szCs w:val="28"/>
          </w:rPr>
          <w:t>http://www.book.ru</w:t>
        </w:r>
      </w:hyperlink>
    </w:p>
    <w:p w:rsidR="00C77CDE" w:rsidRPr="004C0EB0" w:rsidRDefault="00C77CDE" w:rsidP="00C77CDE">
      <w:pPr>
        <w:jc w:val="both"/>
        <w:rPr>
          <w:color w:val="000000" w:themeColor="text1"/>
          <w:sz w:val="28"/>
          <w:szCs w:val="28"/>
          <w:u w:val="single"/>
        </w:rPr>
      </w:pPr>
    </w:p>
    <w:p w:rsidR="00C77CDE" w:rsidRPr="004C0EB0" w:rsidRDefault="00C77CDE" w:rsidP="00C77CDE">
      <w:pPr>
        <w:jc w:val="both"/>
        <w:rPr>
          <w:color w:val="000000" w:themeColor="text1"/>
          <w:sz w:val="28"/>
          <w:szCs w:val="28"/>
        </w:rPr>
      </w:pPr>
      <w:r w:rsidRPr="004C0EB0">
        <w:rPr>
          <w:color w:val="000000" w:themeColor="text1"/>
          <w:sz w:val="28"/>
          <w:szCs w:val="28"/>
        </w:rPr>
        <w:t xml:space="preserve">Электронно-библиотечная система «Университетская библиотека ОНЛАЙН» </w:t>
      </w:r>
      <w:hyperlink r:id="rId12" w:history="1">
        <w:r w:rsidRPr="004C0EB0">
          <w:rPr>
            <w:rStyle w:val="a8"/>
            <w:color w:val="000000" w:themeColor="text1"/>
            <w:sz w:val="28"/>
            <w:szCs w:val="28"/>
            <w:lang w:val="en-US"/>
          </w:rPr>
          <w:t>http</w:t>
        </w:r>
        <w:r w:rsidRPr="004C0EB0">
          <w:rPr>
            <w:rStyle w:val="a8"/>
            <w:color w:val="000000" w:themeColor="text1"/>
            <w:sz w:val="28"/>
            <w:szCs w:val="28"/>
          </w:rPr>
          <w:t>://</w:t>
        </w:r>
        <w:proofErr w:type="spellStart"/>
        <w:r w:rsidRPr="004C0EB0">
          <w:rPr>
            <w:rStyle w:val="a8"/>
            <w:color w:val="000000" w:themeColor="text1"/>
            <w:sz w:val="28"/>
            <w:szCs w:val="28"/>
            <w:lang w:val="en-US"/>
          </w:rPr>
          <w:t>biblioclub</w:t>
        </w:r>
        <w:proofErr w:type="spellEnd"/>
        <w:r w:rsidRPr="004C0EB0">
          <w:rPr>
            <w:rStyle w:val="a8"/>
            <w:color w:val="000000" w:themeColor="text1"/>
            <w:sz w:val="28"/>
            <w:szCs w:val="28"/>
          </w:rPr>
          <w:t>.</w:t>
        </w:r>
        <w:proofErr w:type="spellStart"/>
        <w:r w:rsidRPr="004C0EB0">
          <w:rPr>
            <w:rStyle w:val="a8"/>
            <w:color w:val="000000" w:themeColor="text1"/>
            <w:sz w:val="28"/>
            <w:szCs w:val="28"/>
            <w:lang w:val="en-US"/>
          </w:rPr>
          <w:t>ru</w:t>
        </w:r>
        <w:proofErr w:type="spellEnd"/>
        <w:r w:rsidRPr="004C0EB0">
          <w:rPr>
            <w:rStyle w:val="a8"/>
            <w:color w:val="000000" w:themeColor="text1"/>
            <w:sz w:val="28"/>
            <w:szCs w:val="28"/>
          </w:rPr>
          <w:t>/</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color w:val="000000" w:themeColor="text1"/>
          <w:sz w:val="28"/>
          <w:szCs w:val="28"/>
          <w:u w:val="single"/>
        </w:rPr>
      </w:pPr>
      <w:r w:rsidRPr="004C0EB0">
        <w:rPr>
          <w:color w:val="000000" w:themeColor="text1"/>
          <w:sz w:val="28"/>
          <w:szCs w:val="28"/>
        </w:rPr>
        <w:t xml:space="preserve">Электронно-библиотечная система </w:t>
      </w:r>
      <w:proofErr w:type="spellStart"/>
      <w:r w:rsidRPr="004C0EB0">
        <w:rPr>
          <w:color w:val="000000" w:themeColor="text1"/>
          <w:sz w:val="28"/>
          <w:szCs w:val="28"/>
          <w:lang w:val="en-US"/>
        </w:rPr>
        <w:t>Znanium</w:t>
      </w:r>
      <w:proofErr w:type="spellEnd"/>
      <w:r w:rsidRPr="004C0EB0">
        <w:rPr>
          <w:color w:val="000000" w:themeColor="text1"/>
          <w:sz w:val="28"/>
          <w:szCs w:val="28"/>
        </w:rPr>
        <w:t xml:space="preserve"> </w:t>
      </w:r>
      <w:hyperlink r:id="rId13" w:history="1">
        <w:r w:rsidRPr="004C0EB0">
          <w:rPr>
            <w:rStyle w:val="a8"/>
            <w:color w:val="000000" w:themeColor="text1"/>
            <w:sz w:val="28"/>
            <w:szCs w:val="28"/>
          </w:rPr>
          <w:t>http://www.znanium.com</w:t>
        </w:r>
      </w:hyperlink>
    </w:p>
    <w:p w:rsidR="00C77CDE" w:rsidRPr="004C0EB0" w:rsidRDefault="00C77CDE" w:rsidP="00C77CDE">
      <w:pPr>
        <w:jc w:val="both"/>
        <w:rPr>
          <w:color w:val="000000" w:themeColor="text1"/>
          <w:sz w:val="28"/>
          <w:szCs w:val="28"/>
          <w:u w:val="single"/>
        </w:rPr>
      </w:pPr>
    </w:p>
    <w:p w:rsidR="00C77CDE" w:rsidRPr="004C0EB0" w:rsidRDefault="00C77CDE" w:rsidP="00C77CDE">
      <w:pPr>
        <w:jc w:val="both"/>
        <w:rPr>
          <w:color w:val="000000" w:themeColor="text1"/>
          <w:sz w:val="28"/>
          <w:szCs w:val="28"/>
        </w:rPr>
      </w:pPr>
      <w:r w:rsidRPr="004C0EB0">
        <w:rPr>
          <w:color w:val="000000" w:themeColor="text1"/>
          <w:sz w:val="28"/>
          <w:szCs w:val="28"/>
        </w:rPr>
        <w:t xml:space="preserve">Электронно-библиотечная система издательства «ЮРАЙТ» </w:t>
      </w:r>
      <w:hyperlink r:id="rId14" w:history="1">
        <w:r w:rsidRPr="004C0EB0">
          <w:rPr>
            <w:rStyle w:val="a8"/>
            <w:color w:val="000000" w:themeColor="text1"/>
            <w:sz w:val="28"/>
            <w:szCs w:val="28"/>
          </w:rPr>
          <w:t>https://urait.ru/</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color w:val="000000" w:themeColor="text1"/>
          <w:sz w:val="28"/>
          <w:szCs w:val="28"/>
        </w:rPr>
      </w:pPr>
      <w:r w:rsidRPr="004C0EB0">
        <w:rPr>
          <w:color w:val="000000" w:themeColor="text1"/>
          <w:sz w:val="28"/>
          <w:szCs w:val="28"/>
        </w:rPr>
        <w:t>Электронно-библиотечная система издательства Проспект http://ebs.prospekt.org/books</w:t>
      </w:r>
    </w:p>
    <w:p w:rsidR="00C77CDE" w:rsidRPr="004C0EB0" w:rsidRDefault="00C77CDE" w:rsidP="00C77CDE">
      <w:pPr>
        <w:jc w:val="both"/>
        <w:rPr>
          <w:color w:val="000000" w:themeColor="text1"/>
          <w:sz w:val="28"/>
          <w:szCs w:val="28"/>
        </w:rPr>
      </w:pPr>
    </w:p>
    <w:p w:rsidR="00C77CDE" w:rsidRPr="004C0EB0" w:rsidRDefault="00C77CDE" w:rsidP="00C77CDE">
      <w:pPr>
        <w:jc w:val="both"/>
        <w:rPr>
          <w:rStyle w:val="a8"/>
          <w:color w:val="000000" w:themeColor="text1"/>
          <w:sz w:val="28"/>
          <w:szCs w:val="28"/>
        </w:rPr>
      </w:pPr>
      <w:r w:rsidRPr="004C0EB0">
        <w:rPr>
          <w:color w:val="000000" w:themeColor="text1"/>
          <w:sz w:val="28"/>
          <w:szCs w:val="28"/>
        </w:rPr>
        <w:t xml:space="preserve">Деловая онлайн-библиотека </w:t>
      </w:r>
      <w:proofErr w:type="spellStart"/>
      <w:r w:rsidRPr="004C0EB0">
        <w:rPr>
          <w:color w:val="000000" w:themeColor="text1"/>
          <w:sz w:val="28"/>
          <w:szCs w:val="28"/>
          <w:lang w:val="en-US"/>
        </w:rPr>
        <w:t>Alpina</w:t>
      </w:r>
      <w:proofErr w:type="spellEnd"/>
      <w:r w:rsidRPr="004C0EB0">
        <w:rPr>
          <w:color w:val="000000" w:themeColor="text1"/>
          <w:sz w:val="28"/>
          <w:szCs w:val="28"/>
        </w:rPr>
        <w:t xml:space="preserve"> </w:t>
      </w:r>
      <w:r w:rsidRPr="004C0EB0">
        <w:rPr>
          <w:color w:val="000000" w:themeColor="text1"/>
          <w:sz w:val="28"/>
          <w:szCs w:val="28"/>
          <w:lang w:val="en-US"/>
        </w:rPr>
        <w:t>Digital</w:t>
      </w:r>
      <w:r w:rsidRPr="004C0EB0">
        <w:rPr>
          <w:color w:val="000000" w:themeColor="text1"/>
          <w:sz w:val="28"/>
          <w:szCs w:val="28"/>
        </w:rPr>
        <w:t xml:space="preserve"> </w:t>
      </w:r>
      <w:hyperlink r:id="rId15" w:history="1">
        <w:r w:rsidRPr="004C0EB0">
          <w:rPr>
            <w:rStyle w:val="a8"/>
            <w:color w:val="000000" w:themeColor="text1"/>
            <w:sz w:val="28"/>
            <w:szCs w:val="28"/>
            <w:lang w:val="en-US"/>
          </w:rPr>
          <w:t>http</w:t>
        </w:r>
        <w:r w:rsidRPr="004C0EB0">
          <w:rPr>
            <w:rStyle w:val="a8"/>
            <w:color w:val="000000" w:themeColor="text1"/>
            <w:sz w:val="28"/>
            <w:szCs w:val="28"/>
          </w:rPr>
          <w:t>://</w:t>
        </w:r>
        <w:r w:rsidRPr="004C0EB0">
          <w:rPr>
            <w:rStyle w:val="a8"/>
            <w:color w:val="000000" w:themeColor="text1"/>
            <w:sz w:val="28"/>
            <w:szCs w:val="28"/>
            <w:lang w:val="en-US"/>
          </w:rPr>
          <w:t>lib</w:t>
        </w:r>
        <w:r w:rsidRPr="004C0EB0">
          <w:rPr>
            <w:rStyle w:val="a8"/>
            <w:color w:val="000000" w:themeColor="text1"/>
            <w:sz w:val="28"/>
            <w:szCs w:val="28"/>
          </w:rPr>
          <w:t>.</w:t>
        </w:r>
        <w:proofErr w:type="spellStart"/>
        <w:r w:rsidRPr="004C0EB0">
          <w:rPr>
            <w:rStyle w:val="a8"/>
            <w:color w:val="000000" w:themeColor="text1"/>
            <w:sz w:val="28"/>
            <w:szCs w:val="28"/>
            <w:lang w:val="en-US"/>
          </w:rPr>
          <w:t>alpinadigital</w:t>
        </w:r>
        <w:proofErr w:type="spellEnd"/>
        <w:r w:rsidRPr="004C0EB0">
          <w:rPr>
            <w:rStyle w:val="a8"/>
            <w:color w:val="000000" w:themeColor="text1"/>
            <w:sz w:val="28"/>
            <w:szCs w:val="28"/>
          </w:rPr>
          <w:t>.</w:t>
        </w:r>
        <w:proofErr w:type="spellStart"/>
        <w:r w:rsidRPr="004C0EB0">
          <w:rPr>
            <w:rStyle w:val="a8"/>
            <w:color w:val="000000" w:themeColor="text1"/>
            <w:sz w:val="28"/>
            <w:szCs w:val="28"/>
            <w:lang w:val="en-US"/>
          </w:rPr>
          <w:t>ru</w:t>
        </w:r>
        <w:proofErr w:type="spellEnd"/>
        <w:r w:rsidRPr="004C0EB0">
          <w:rPr>
            <w:rStyle w:val="a8"/>
            <w:color w:val="000000" w:themeColor="text1"/>
            <w:sz w:val="28"/>
            <w:szCs w:val="28"/>
          </w:rPr>
          <w:t>/</w:t>
        </w:r>
      </w:hyperlink>
    </w:p>
    <w:p w:rsidR="00C77CDE" w:rsidRPr="004C0EB0" w:rsidRDefault="00C77CDE" w:rsidP="00C77CDE">
      <w:pPr>
        <w:tabs>
          <w:tab w:val="left" w:pos="6388"/>
        </w:tabs>
        <w:jc w:val="both"/>
        <w:rPr>
          <w:bCs/>
          <w:color w:val="000000" w:themeColor="text1"/>
          <w:sz w:val="28"/>
          <w:szCs w:val="28"/>
        </w:rPr>
      </w:pPr>
    </w:p>
    <w:p w:rsidR="00C77CDE" w:rsidRPr="004C0EB0" w:rsidRDefault="00C77CDE" w:rsidP="00C77CDE">
      <w:pPr>
        <w:tabs>
          <w:tab w:val="left" w:pos="6388"/>
        </w:tabs>
        <w:jc w:val="both"/>
        <w:rPr>
          <w:bCs/>
          <w:color w:val="000000" w:themeColor="text1"/>
          <w:sz w:val="28"/>
          <w:szCs w:val="28"/>
        </w:rPr>
      </w:pPr>
      <w:r w:rsidRPr="004C0EB0">
        <w:rPr>
          <w:bCs/>
          <w:color w:val="000000" w:themeColor="text1"/>
          <w:sz w:val="28"/>
          <w:szCs w:val="28"/>
        </w:rPr>
        <w:t xml:space="preserve">Электронная библиотека Издательского дома «Гребенников» </w:t>
      </w:r>
      <w:hyperlink r:id="rId16" w:history="1">
        <w:r w:rsidRPr="004C0EB0">
          <w:rPr>
            <w:rStyle w:val="a8"/>
            <w:color w:val="000000" w:themeColor="text1"/>
            <w:sz w:val="28"/>
            <w:szCs w:val="28"/>
          </w:rPr>
          <w:t>https://grebennikon.ru/</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color w:val="000000" w:themeColor="text1"/>
          <w:sz w:val="28"/>
          <w:szCs w:val="28"/>
        </w:rPr>
      </w:pPr>
      <w:r w:rsidRPr="004C0EB0">
        <w:rPr>
          <w:color w:val="000000" w:themeColor="text1"/>
          <w:sz w:val="28"/>
          <w:szCs w:val="28"/>
        </w:rPr>
        <w:t xml:space="preserve">Научная электронная библиотека </w:t>
      </w:r>
      <w:proofErr w:type="spellStart"/>
      <w:r w:rsidRPr="004C0EB0">
        <w:rPr>
          <w:color w:val="000000" w:themeColor="text1"/>
          <w:sz w:val="28"/>
          <w:szCs w:val="28"/>
          <w:lang w:val="en-US"/>
        </w:rPr>
        <w:t>eLibrary</w:t>
      </w:r>
      <w:proofErr w:type="spellEnd"/>
      <w:r w:rsidRPr="004C0EB0">
        <w:rPr>
          <w:color w:val="000000" w:themeColor="text1"/>
          <w:sz w:val="28"/>
          <w:szCs w:val="28"/>
        </w:rPr>
        <w:t>.</w:t>
      </w:r>
      <w:proofErr w:type="spellStart"/>
      <w:r w:rsidRPr="004C0EB0">
        <w:rPr>
          <w:color w:val="000000" w:themeColor="text1"/>
          <w:sz w:val="28"/>
          <w:szCs w:val="28"/>
          <w:lang w:val="en-US"/>
        </w:rPr>
        <w:t>ru</w:t>
      </w:r>
      <w:proofErr w:type="spellEnd"/>
      <w:r w:rsidRPr="004C0EB0">
        <w:rPr>
          <w:color w:val="000000" w:themeColor="text1"/>
          <w:sz w:val="28"/>
          <w:szCs w:val="28"/>
        </w:rPr>
        <w:t xml:space="preserve"> </w:t>
      </w:r>
      <w:hyperlink r:id="rId17" w:history="1">
        <w:r w:rsidRPr="004C0EB0">
          <w:rPr>
            <w:rStyle w:val="a8"/>
            <w:color w:val="000000" w:themeColor="text1"/>
            <w:sz w:val="28"/>
            <w:szCs w:val="28"/>
            <w:lang w:val="en-US"/>
          </w:rPr>
          <w:t>http</w:t>
        </w:r>
        <w:r w:rsidRPr="004C0EB0">
          <w:rPr>
            <w:rStyle w:val="a8"/>
            <w:color w:val="000000" w:themeColor="text1"/>
            <w:sz w:val="28"/>
            <w:szCs w:val="28"/>
          </w:rPr>
          <w:t>://</w:t>
        </w:r>
        <w:proofErr w:type="spellStart"/>
        <w:r w:rsidRPr="004C0EB0">
          <w:rPr>
            <w:rStyle w:val="a8"/>
            <w:color w:val="000000" w:themeColor="text1"/>
            <w:sz w:val="28"/>
            <w:szCs w:val="28"/>
            <w:lang w:val="en-US"/>
          </w:rPr>
          <w:t>elibrary</w:t>
        </w:r>
        <w:proofErr w:type="spellEnd"/>
        <w:r w:rsidRPr="004C0EB0">
          <w:rPr>
            <w:rStyle w:val="a8"/>
            <w:color w:val="000000" w:themeColor="text1"/>
            <w:sz w:val="28"/>
            <w:szCs w:val="28"/>
          </w:rPr>
          <w:t>.</w:t>
        </w:r>
        <w:proofErr w:type="spellStart"/>
        <w:r w:rsidRPr="004C0EB0">
          <w:rPr>
            <w:rStyle w:val="a8"/>
            <w:color w:val="000000" w:themeColor="text1"/>
            <w:sz w:val="28"/>
            <w:szCs w:val="28"/>
            <w:lang w:val="en-US"/>
          </w:rPr>
          <w:t>ru</w:t>
        </w:r>
        <w:proofErr w:type="spellEnd"/>
      </w:hyperlink>
      <w:r w:rsidRPr="004C0EB0">
        <w:rPr>
          <w:color w:val="000000" w:themeColor="text1"/>
          <w:sz w:val="28"/>
          <w:szCs w:val="28"/>
        </w:rPr>
        <w:t xml:space="preserve">  </w:t>
      </w:r>
    </w:p>
    <w:p w:rsidR="00C77CDE" w:rsidRPr="004C0EB0" w:rsidRDefault="00C77CDE" w:rsidP="00C77CDE">
      <w:pPr>
        <w:jc w:val="both"/>
        <w:rPr>
          <w:color w:val="000000" w:themeColor="text1"/>
          <w:sz w:val="28"/>
          <w:szCs w:val="28"/>
        </w:rPr>
      </w:pPr>
    </w:p>
    <w:p w:rsidR="00C77CDE" w:rsidRPr="004C0EB0" w:rsidRDefault="00C77CDE" w:rsidP="00C77CDE">
      <w:pPr>
        <w:jc w:val="both"/>
        <w:rPr>
          <w:color w:val="000000" w:themeColor="text1"/>
          <w:sz w:val="28"/>
          <w:szCs w:val="28"/>
        </w:rPr>
      </w:pPr>
      <w:r w:rsidRPr="004C0EB0">
        <w:rPr>
          <w:color w:val="000000" w:themeColor="text1"/>
          <w:sz w:val="28"/>
          <w:szCs w:val="28"/>
        </w:rPr>
        <w:t xml:space="preserve">Национальная электронная библиотека </w:t>
      </w:r>
      <w:hyperlink r:id="rId18" w:history="1">
        <w:r w:rsidRPr="004C0EB0">
          <w:rPr>
            <w:rStyle w:val="a8"/>
            <w:color w:val="000000" w:themeColor="text1"/>
            <w:sz w:val="28"/>
            <w:szCs w:val="28"/>
          </w:rPr>
          <w:t>http://нэб.рф/</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color w:val="000000" w:themeColor="text1"/>
          <w:sz w:val="28"/>
          <w:szCs w:val="28"/>
        </w:rPr>
      </w:pPr>
      <w:r w:rsidRPr="004C0EB0">
        <w:rPr>
          <w:color w:val="000000" w:themeColor="text1"/>
          <w:sz w:val="28"/>
          <w:szCs w:val="28"/>
        </w:rPr>
        <w:t xml:space="preserve">Финансовая справочная система «Финансовый директор» </w:t>
      </w:r>
      <w:hyperlink r:id="rId19" w:history="1">
        <w:r w:rsidRPr="004C0EB0">
          <w:rPr>
            <w:rStyle w:val="a8"/>
            <w:color w:val="000000" w:themeColor="text1"/>
            <w:sz w:val="28"/>
            <w:szCs w:val="28"/>
            <w:lang w:val="en-US"/>
          </w:rPr>
          <w:t>http</w:t>
        </w:r>
        <w:r w:rsidRPr="004C0EB0">
          <w:rPr>
            <w:rStyle w:val="a8"/>
            <w:color w:val="000000" w:themeColor="text1"/>
            <w:sz w:val="28"/>
            <w:szCs w:val="28"/>
          </w:rPr>
          <w:t>://</w:t>
        </w:r>
        <w:r w:rsidRPr="004C0EB0">
          <w:rPr>
            <w:rStyle w:val="a8"/>
            <w:color w:val="000000" w:themeColor="text1"/>
            <w:sz w:val="28"/>
            <w:szCs w:val="28"/>
            <w:lang w:val="en-US"/>
          </w:rPr>
          <w:t>www</w:t>
        </w:r>
        <w:r w:rsidRPr="004C0EB0">
          <w:rPr>
            <w:rStyle w:val="a8"/>
            <w:color w:val="000000" w:themeColor="text1"/>
            <w:sz w:val="28"/>
            <w:szCs w:val="28"/>
          </w:rPr>
          <w:t>.1</w:t>
        </w:r>
        <w:proofErr w:type="spellStart"/>
        <w:r w:rsidRPr="004C0EB0">
          <w:rPr>
            <w:rStyle w:val="a8"/>
            <w:color w:val="000000" w:themeColor="text1"/>
            <w:sz w:val="28"/>
            <w:szCs w:val="28"/>
            <w:lang w:val="en-US"/>
          </w:rPr>
          <w:t>fd</w:t>
        </w:r>
        <w:proofErr w:type="spellEnd"/>
        <w:r w:rsidRPr="004C0EB0">
          <w:rPr>
            <w:rStyle w:val="a8"/>
            <w:color w:val="000000" w:themeColor="text1"/>
            <w:sz w:val="28"/>
            <w:szCs w:val="28"/>
          </w:rPr>
          <w:t>.</w:t>
        </w:r>
        <w:proofErr w:type="spellStart"/>
        <w:r w:rsidRPr="004C0EB0">
          <w:rPr>
            <w:rStyle w:val="a8"/>
            <w:color w:val="000000" w:themeColor="text1"/>
            <w:sz w:val="28"/>
            <w:szCs w:val="28"/>
            <w:lang w:val="en-US"/>
          </w:rPr>
          <w:t>ru</w:t>
        </w:r>
        <w:proofErr w:type="spellEnd"/>
        <w:r w:rsidRPr="004C0EB0">
          <w:rPr>
            <w:rStyle w:val="a8"/>
            <w:color w:val="000000" w:themeColor="text1"/>
            <w:sz w:val="28"/>
            <w:szCs w:val="28"/>
          </w:rPr>
          <w:t>/</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rStyle w:val="a8"/>
          <w:color w:val="000000" w:themeColor="text1"/>
          <w:sz w:val="28"/>
          <w:szCs w:val="28"/>
        </w:rPr>
      </w:pPr>
      <w:r w:rsidRPr="004C0EB0">
        <w:rPr>
          <w:color w:val="000000" w:themeColor="text1"/>
          <w:sz w:val="28"/>
          <w:szCs w:val="28"/>
        </w:rPr>
        <w:t xml:space="preserve">Юридическая справочная система «Юрист» </w:t>
      </w:r>
      <w:hyperlink r:id="rId20" w:history="1">
        <w:r w:rsidRPr="004C0EB0">
          <w:rPr>
            <w:rStyle w:val="a8"/>
            <w:color w:val="000000" w:themeColor="text1"/>
            <w:sz w:val="28"/>
            <w:szCs w:val="28"/>
          </w:rPr>
          <w:t>http://www.1jur.ru/</w:t>
        </w:r>
      </w:hyperlink>
    </w:p>
    <w:p w:rsidR="00C77CDE" w:rsidRPr="004C0EB0" w:rsidRDefault="00C77CDE" w:rsidP="00C77CDE">
      <w:pPr>
        <w:jc w:val="both"/>
        <w:rPr>
          <w:rStyle w:val="a8"/>
          <w:color w:val="000000" w:themeColor="text1"/>
          <w:sz w:val="28"/>
          <w:szCs w:val="28"/>
        </w:rPr>
      </w:pPr>
    </w:p>
    <w:p w:rsidR="00C77CDE" w:rsidRPr="004C0EB0" w:rsidRDefault="00C77CDE" w:rsidP="00C77CDE">
      <w:pPr>
        <w:jc w:val="both"/>
        <w:rPr>
          <w:bCs/>
          <w:color w:val="000000" w:themeColor="text1"/>
          <w:sz w:val="28"/>
          <w:szCs w:val="28"/>
          <w:lang w:val="en-US"/>
        </w:rPr>
      </w:pPr>
      <w:r w:rsidRPr="004C0EB0">
        <w:rPr>
          <w:bCs/>
          <w:color w:val="000000" w:themeColor="text1"/>
          <w:sz w:val="28"/>
          <w:szCs w:val="28"/>
          <w:lang w:val="en-US"/>
        </w:rPr>
        <w:t xml:space="preserve">Academic Reference </w:t>
      </w:r>
      <w:hyperlink r:id="rId21" w:history="1">
        <w:r w:rsidRPr="004C0EB0">
          <w:rPr>
            <w:rStyle w:val="a8"/>
            <w:color w:val="000000" w:themeColor="text1"/>
            <w:sz w:val="28"/>
            <w:szCs w:val="28"/>
            <w:lang w:val="en-US"/>
          </w:rPr>
          <w:t>http://ar.cnki.net/ACADREF</w:t>
        </w:r>
      </w:hyperlink>
    </w:p>
    <w:p w:rsidR="00C77CDE" w:rsidRPr="004C0EB0" w:rsidRDefault="00C77CDE" w:rsidP="00C77CDE">
      <w:pPr>
        <w:jc w:val="both"/>
        <w:rPr>
          <w:color w:val="000000" w:themeColor="text1"/>
          <w:sz w:val="28"/>
          <w:szCs w:val="28"/>
          <w:lang w:val="en-US"/>
        </w:rPr>
      </w:pPr>
    </w:p>
    <w:p w:rsidR="00C77CDE" w:rsidRPr="004C0EB0" w:rsidRDefault="00C77CDE" w:rsidP="00C77CDE">
      <w:pPr>
        <w:jc w:val="both"/>
        <w:rPr>
          <w:color w:val="000000" w:themeColor="text1"/>
          <w:sz w:val="28"/>
          <w:szCs w:val="28"/>
          <w:u w:val="single"/>
        </w:rPr>
      </w:pPr>
      <w:r w:rsidRPr="004C0EB0">
        <w:rPr>
          <w:color w:val="000000" w:themeColor="text1"/>
          <w:sz w:val="28"/>
          <w:szCs w:val="28"/>
        </w:rPr>
        <w:t xml:space="preserve">Пакет баз данных компании EBSCO </w:t>
      </w:r>
      <w:proofErr w:type="spellStart"/>
      <w:r w:rsidRPr="004C0EB0">
        <w:rPr>
          <w:color w:val="000000" w:themeColor="text1"/>
          <w:sz w:val="28"/>
          <w:szCs w:val="28"/>
        </w:rPr>
        <w:t>Publishing</w:t>
      </w:r>
      <w:proofErr w:type="spellEnd"/>
      <w:r w:rsidRPr="004C0EB0">
        <w:rPr>
          <w:color w:val="000000" w:themeColor="text1"/>
          <w:sz w:val="28"/>
          <w:szCs w:val="28"/>
          <w:u w:val="single"/>
        </w:rPr>
        <w:t xml:space="preserve">, </w:t>
      </w:r>
      <w:r w:rsidRPr="004C0EB0">
        <w:rPr>
          <w:color w:val="000000" w:themeColor="text1"/>
          <w:sz w:val="28"/>
          <w:szCs w:val="28"/>
        </w:rPr>
        <w:t>крупнейшего агрегатора научных ресурсов ведущих издательств мира</w:t>
      </w:r>
      <w:r w:rsidRPr="004C0EB0">
        <w:rPr>
          <w:color w:val="000000" w:themeColor="text1"/>
          <w:sz w:val="28"/>
          <w:szCs w:val="28"/>
          <w:u w:val="single"/>
        </w:rPr>
        <w:t xml:space="preserve"> </w:t>
      </w:r>
      <w:hyperlink r:id="rId22" w:history="1">
        <w:r w:rsidRPr="004C0EB0">
          <w:rPr>
            <w:rStyle w:val="a8"/>
            <w:color w:val="000000" w:themeColor="text1"/>
            <w:sz w:val="28"/>
            <w:szCs w:val="28"/>
          </w:rPr>
          <w:t>http://search.ebscohost.com</w:t>
        </w:r>
      </w:hyperlink>
    </w:p>
    <w:p w:rsidR="00C77CDE" w:rsidRPr="004C0EB0" w:rsidRDefault="00C77CDE" w:rsidP="00C77CDE">
      <w:pPr>
        <w:jc w:val="both"/>
        <w:rPr>
          <w:color w:val="000000" w:themeColor="text1"/>
          <w:sz w:val="28"/>
          <w:szCs w:val="28"/>
          <w:u w:val="single"/>
        </w:rPr>
      </w:pPr>
    </w:p>
    <w:p w:rsidR="00C77CDE" w:rsidRPr="004C0EB0" w:rsidRDefault="00C77CDE" w:rsidP="00C77CDE">
      <w:pPr>
        <w:jc w:val="both"/>
        <w:rPr>
          <w:color w:val="000000" w:themeColor="text1"/>
          <w:sz w:val="28"/>
          <w:szCs w:val="28"/>
        </w:rPr>
      </w:pPr>
      <w:r w:rsidRPr="004C0EB0">
        <w:rPr>
          <w:color w:val="000000" w:themeColor="text1"/>
          <w:sz w:val="28"/>
          <w:szCs w:val="28"/>
        </w:rPr>
        <w:t xml:space="preserve">Электронные продукты издательства </w:t>
      </w:r>
      <w:r w:rsidRPr="004C0EB0">
        <w:rPr>
          <w:color w:val="000000" w:themeColor="text1"/>
          <w:sz w:val="28"/>
          <w:szCs w:val="28"/>
          <w:lang w:val="en-US"/>
        </w:rPr>
        <w:t>Elsevier</w:t>
      </w:r>
      <w:r w:rsidRPr="004C0EB0">
        <w:rPr>
          <w:color w:val="000000" w:themeColor="text1"/>
          <w:sz w:val="28"/>
          <w:szCs w:val="28"/>
        </w:rPr>
        <w:t xml:space="preserve"> </w:t>
      </w:r>
      <w:hyperlink r:id="rId23" w:history="1">
        <w:r w:rsidRPr="004C0EB0">
          <w:rPr>
            <w:rStyle w:val="a8"/>
            <w:color w:val="000000" w:themeColor="text1"/>
            <w:sz w:val="28"/>
            <w:szCs w:val="28"/>
            <w:lang w:val="en-US"/>
          </w:rPr>
          <w:t>http</w:t>
        </w:r>
        <w:r w:rsidRPr="004C0EB0">
          <w:rPr>
            <w:rStyle w:val="a8"/>
            <w:color w:val="000000" w:themeColor="text1"/>
            <w:sz w:val="28"/>
            <w:szCs w:val="28"/>
          </w:rPr>
          <w:t>://</w:t>
        </w:r>
        <w:r w:rsidRPr="004C0EB0">
          <w:rPr>
            <w:rStyle w:val="a8"/>
            <w:color w:val="000000" w:themeColor="text1"/>
            <w:sz w:val="28"/>
            <w:szCs w:val="28"/>
            <w:lang w:val="en-US"/>
          </w:rPr>
          <w:t>www</w:t>
        </w:r>
        <w:r w:rsidRPr="004C0EB0">
          <w:rPr>
            <w:rStyle w:val="a8"/>
            <w:color w:val="000000" w:themeColor="text1"/>
            <w:sz w:val="28"/>
            <w:szCs w:val="28"/>
          </w:rPr>
          <w:t>.</w:t>
        </w:r>
        <w:proofErr w:type="spellStart"/>
        <w:r w:rsidRPr="004C0EB0">
          <w:rPr>
            <w:rStyle w:val="a8"/>
            <w:color w:val="000000" w:themeColor="text1"/>
            <w:sz w:val="28"/>
            <w:szCs w:val="28"/>
            <w:lang w:val="en-US"/>
          </w:rPr>
          <w:t>sciencedirect</w:t>
        </w:r>
        <w:proofErr w:type="spellEnd"/>
        <w:r w:rsidRPr="004C0EB0">
          <w:rPr>
            <w:rStyle w:val="a8"/>
            <w:color w:val="000000" w:themeColor="text1"/>
            <w:sz w:val="28"/>
            <w:szCs w:val="28"/>
          </w:rPr>
          <w:t>.</w:t>
        </w:r>
        <w:r w:rsidRPr="004C0EB0">
          <w:rPr>
            <w:rStyle w:val="a8"/>
            <w:color w:val="000000" w:themeColor="text1"/>
            <w:sz w:val="28"/>
            <w:szCs w:val="28"/>
            <w:lang w:val="en-US"/>
          </w:rPr>
          <w:t>com</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bCs/>
          <w:color w:val="000000" w:themeColor="text1"/>
          <w:sz w:val="28"/>
          <w:szCs w:val="28"/>
          <w:lang w:val="en-US"/>
        </w:rPr>
      </w:pPr>
      <w:r w:rsidRPr="004C0EB0">
        <w:rPr>
          <w:bCs/>
          <w:color w:val="000000" w:themeColor="text1"/>
          <w:sz w:val="28"/>
          <w:szCs w:val="28"/>
          <w:lang w:val="en-US"/>
        </w:rPr>
        <w:t xml:space="preserve">Emerald: Management </w:t>
      </w:r>
      <w:proofErr w:type="spellStart"/>
      <w:r w:rsidRPr="004C0EB0">
        <w:rPr>
          <w:bCs/>
          <w:color w:val="000000" w:themeColor="text1"/>
          <w:sz w:val="28"/>
          <w:szCs w:val="28"/>
          <w:lang w:val="en-US"/>
        </w:rPr>
        <w:t>eJournal</w:t>
      </w:r>
      <w:proofErr w:type="spellEnd"/>
      <w:r w:rsidRPr="004C0EB0">
        <w:rPr>
          <w:bCs/>
          <w:color w:val="000000" w:themeColor="text1"/>
          <w:sz w:val="28"/>
          <w:szCs w:val="28"/>
          <w:lang w:val="en-US"/>
        </w:rPr>
        <w:t xml:space="preserve"> Portfolio </w:t>
      </w:r>
      <w:hyperlink r:id="rId24" w:history="1">
        <w:r w:rsidRPr="004C0EB0">
          <w:rPr>
            <w:rStyle w:val="a8"/>
            <w:color w:val="000000" w:themeColor="text1"/>
            <w:sz w:val="28"/>
            <w:szCs w:val="28"/>
            <w:lang w:val="en-US"/>
          </w:rPr>
          <w:t>https://www.emerald.com/insight/</w:t>
        </w:r>
      </w:hyperlink>
    </w:p>
    <w:p w:rsidR="00C77CDE" w:rsidRPr="004C0EB0" w:rsidRDefault="00C77CDE" w:rsidP="00C77CDE">
      <w:pPr>
        <w:jc w:val="both"/>
        <w:rPr>
          <w:bCs/>
          <w:color w:val="000000" w:themeColor="text1"/>
          <w:sz w:val="28"/>
          <w:szCs w:val="28"/>
          <w:lang w:val="en-US"/>
        </w:rPr>
      </w:pPr>
    </w:p>
    <w:p w:rsidR="00C77CDE" w:rsidRPr="004C0EB0" w:rsidRDefault="00C77CDE" w:rsidP="00C77CDE">
      <w:pPr>
        <w:jc w:val="both"/>
        <w:rPr>
          <w:color w:val="000000" w:themeColor="text1"/>
          <w:sz w:val="28"/>
          <w:szCs w:val="28"/>
          <w:lang w:val="en-US"/>
        </w:rPr>
      </w:pPr>
      <w:r w:rsidRPr="004C0EB0">
        <w:rPr>
          <w:color w:val="000000" w:themeColor="text1"/>
          <w:sz w:val="28"/>
          <w:szCs w:val="28"/>
          <w:lang w:val="en-US"/>
        </w:rPr>
        <w:t xml:space="preserve">Oxford Scholarship Online </w:t>
      </w:r>
      <w:hyperlink r:id="rId25" w:history="1">
        <w:r w:rsidRPr="004C0EB0">
          <w:rPr>
            <w:rStyle w:val="a8"/>
            <w:color w:val="000000" w:themeColor="text1"/>
            <w:sz w:val="28"/>
            <w:szCs w:val="28"/>
            <w:lang w:val="en-US"/>
          </w:rPr>
          <w:t>https://oxford.universitypressscholarship.com/</w:t>
        </w:r>
      </w:hyperlink>
    </w:p>
    <w:p w:rsidR="00C77CDE" w:rsidRPr="004C0EB0" w:rsidRDefault="00C77CDE" w:rsidP="00C77CDE">
      <w:pPr>
        <w:jc w:val="both"/>
        <w:rPr>
          <w:bCs/>
          <w:color w:val="000000" w:themeColor="text1"/>
          <w:sz w:val="28"/>
          <w:szCs w:val="28"/>
          <w:lang w:val="en-US"/>
        </w:rPr>
      </w:pPr>
    </w:p>
    <w:p w:rsidR="00C77CDE" w:rsidRPr="004C0EB0" w:rsidRDefault="00C77CDE" w:rsidP="00C77CDE">
      <w:pPr>
        <w:jc w:val="both"/>
        <w:rPr>
          <w:rStyle w:val="a8"/>
          <w:color w:val="000000" w:themeColor="text1"/>
          <w:sz w:val="28"/>
          <w:szCs w:val="28"/>
        </w:rPr>
      </w:pPr>
      <w:r w:rsidRPr="004C0EB0">
        <w:rPr>
          <w:bCs/>
          <w:color w:val="000000" w:themeColor="text1"/>
          <w:sz w:val="28"/>
          <w:szCs w:val="28"/>
        </w:rPr>
        <w:t>Коллекция научных журналов</w:t>
      </w:r>
      <w:r w:rsidRPr="004C0EB0">
        <w:rPr>
          <w:color w:val="000000" w:themeColor="text1"/>
          <w:sz w:val="28"/>
          <w:szCs w:val="28"/>
        </w:rPr>
        <w:t> </w:t>
      </w:r>
      <w:proofErr w:type="spellStart"/>
      <w:r w:rsidRPr="004C0EB0">
        <w:rPr>
          <w:bCs/>
          <w:color w:val="000000" w:themeColor="text1"/>
          <w:sz w:val="28"/>
          <w:szCs w:val="28"/>
        </w:rPr>
        <w:t>Oxford</w:t>
      </w:r>
      <w:proofErr w:type="spellEnd"/>
      <w:r w:rsidRPr="004C0EB0">
        <w:rPr>
          <w:bCs/>
          <w:color w:val="000000" w:themeColor="text1"/>
          <w:sz w:val="28"/>
          <w:szCs w:val="28"/>
        </w:rPr>
        <w:t xml:space="preserve"> </w:t>
      </w:r>
      <w:proofErr w:type="spellStart"/>
      <w:r w:rsidRPr="004C0EB0">
        <w:rPr>
          <w:bCs/>
          <w:color w:val="000000" w:themeColor="text1"/>
          <w:sz w:val="28"/>
          <w:szCs w:val="28"/>
        </w:rPr>
        <w:t>University</w:t>
      </w:r>
      <w:proofErr w:type="spellEnd"/>
      <w:r w:rsidRPr="004C0EB0">
        <w:rPr>
          <w:bCs/>
          <w:color w:val="000000" w:themeColor="text1"/>
          <w:sz w:val="28"/>
          <w:szCs w:val="28"/>
        </w:rPr>
        <w:t xml:space="preserve"> </w:t>
      </w:r>
      <w:proofErr w:type="spellStart"/>
      <w:r w:rsidRPr="004C0EB0">
        <w:rPr>
          <w:bCs/>
          <w:color w:val="000000" w:themeColor="text1"/>
          <w:sz w:val="28"/>
          <w:szCs w:val="28"/>
        </w:rPr>
        <w:t>Press</w:t>
      </w:r>
      <w:proofErr w:type="spellEnd"/>
      <w:r w:rsidRPr="004C0EB0">
        <w:rPr>
          <w:bCs/>
          <w:color w:val="000000" w:themeColor="text1"/>
          <w:sz w:val="28"/>
          <w:szCs w:val="28"/>
        </w:rPr>
        <w:t xml:space="preserve"> </w:t>
      </w:r>
      <w:hyperlink r:id="rId26" w:history="1">
        <w:r w:rsidRPr="004C0EB0">
          <w:rPr>
            <w:rStyle w:val="a8"/>
            <w:color w:val="000000" w:themeColor="text1"/>
            <w:sz w:val="28"/>
            <w:szCs w:val="28"/>
          </w:rPr>
          <w:t>https://academic.oup.com/journals/</w:t>
        </w:r>
      </w:hyperlink>
    </w:p>
    <w:p w:rsidR="00C77CDE" w:rsidRPr="004C0EB0" w:rsidRDefault="00C77CDE" w:rsidP="00C77CDE">
      <w:pPr>
        <w:jc w:val="both"/>
        <w:rPr>
          <w:bCs/>
          <w:color w:val="000000" w:themeColor="text1"/>
          <w:sz w:val="28"/>
          <w:szCs w:val="28"/>
        </w:rPr>
      </w:pPr>
    </w:p>
    <w:p w:rsidR="00C77CDE" w:rsidRPr="004C0EB0" w:rsidRDefault="00C77CDE" w:rsidP="00C77CDE">
      <w:pPr>
        <w:jc w:val="both"/>
        <w:rPr>
          <w:bCs/>
          <w:color w:val="000000" w:themeColor="text1"/>
          <w:sz w:val="28"/>
          <w:szCs w:val="28"/>
          <w:lang w:val="en-US"/>
        </w:rPr>
      </w:pPr>
      <w:r w:rsidRPr="004C0EB0">
        <w:rPr>
          <w:bCs/>
          <w:color w:val="000000" w:themeColor="text1"/>
          <w:sz w:val="28"/>
          <w:szCs w:val="28"/>
          <w:lang w:val="en-US"/>
        </w:rPr>
        <w:t xml:space="preserve">ProQuest: </w:t>
      </w:r>
      <w:r w:rsidRPr="004C0EB0">
        <w:rPr>
          <w:bCs/>
          <w:color w:val="000000" w:themeColor="text1"/>
          <w:sz w:val="28"/>
          <w:szCs w:val="28"/>
        </w:rPr>
        <w:t>База</w:t>
      </w:r>
      <w:r w:rsidRPr="004C0EB0">
        <w:rPr>
          <w:bCs/>
          <w:color w:val="000000" w:themeColor="text1"/>
          <w:sz w:val="28"/>
          <w:szCs w:val="28"/>
          <w:lang w:val="en-US"/>
        </w:rPr>
        <w:t xml:space="preserve"> </w:t>
      </w:r>
      <w:r w:rsidRPr="004C0EB0">
        <w:rPr>
          <w:bCs/>
          <w:color w:val="000000" w:themeColor="text1"/>
          <w:sz w:val="28"/>
          <w:szCs w:val="28"/>
        </w:rPr>
        <w:t>данных</w:t>
      </w:r>
      <w:r w:rsidRPr="004C0EB0">
        <w:rPr>
          <w:bCs/>
          <w:color w:val="000000" w:themeColor="text1"/>
          <w:sz w:val="28"/>
          <w:szCs w:val="28"/>
          <w:lang w:val="en-US"/>
        </w:rPr>
        <w:t xml:space="preserve"> Business </w:t>
      </w:r>
      <w:proofErr w:type="spellStart"/>
      <w:r w:rsidRPr="004C0EB0">
        <w:rPr>
          <w:bCs/>
          <w:color w:val="000000" w:themeColor="text1"/>
          <w:sz w:val="28"/>
          <w:szCs w:val="28"/>
          <w:lang w:val="en-US"/>
        </w:rPr>
        <w:t>Ebook</w:t>
      </w:r>
      <w:proofErr w:type="spellEnd"/>
      <w:r w:rsidRPr="004C0EB0">
        <w:rPr>
          <w:bCs/>
          <w:color w:val="000000" w:themeColor="text1"/>
          <w:sz w:val="28"/>
          <w:szCs w:val="28"/>
          <w:lang w:val="en-US"/>
        </w:rPr>
        <w:t xml:space="preserve"> Subscription </w:t>
      </w:r>
      <w:r w:rsidRPr="004C0EB0">
        <w:rPr>
          <w:bCs/>
          <w:color w:val="000000" w:themeColor="text1"/>
          <w:sz w:val="28"/>
          <w:szCs w:val="28"/>
        </w:rPr>
        <w:t>на</w:t>
      </w:r>
      <w:r w:rsidRPr="004C0EB0">
        <w:rPr>
          <w:bCs/>
          <w:color w:val="000000" w:themeColor="text1"/>
          <w:sz w:val="28"/>
          <w:szCs w:val="28"/>
          <w:lang w:val="en-US"/>
        </w:rPr>
        <w:t xml:space="preserve"> </w:t>
      </w:r>
      <w:r w:rsidRPr="004C0EB0">
        <w:rPr>
          <w:bCs/>
          <w:color w:val="000000" w:themeColor="text1"/>
          <w:sz w:val="28"/>
          <w:szCs w:val="28"/>
        </w:rPr>
        <w:t>платформе</w:t>
      </w:r>
      <w:r w:rsidRPr="004C0EB0">
        <w:rPr>
          <w:bCs/>
          <w:color w:val="000000" w:themeColor="text1"/>
          <w:sz w:val="28"/>
          <w:szCs w:val="28"/>
          <w:lang w:val="en-US"/>
        </w:rPr>
        <w:t xml:space="preserve"> </w:t>
      </w:r>
      <w:proofErr w:type="spellStart"/>
      <w:r w:rsidRPr="004C0EB0">
        <w:rPr>
          <w:bCs/>
          <w:color w:val="000000" w:themeColor="text1"/>
          <w:sz w:val="28"/>
          <w:szCs w:val="28"/>
          <w:lang w:val="en-US"/>
        </w:rPr>
        <w:t>Ebook</w:t>
      </w:r>
      <w:proofErr w:type="spellEnd"/>
      <w:r w:rsidRPr="004C0EB0">
        <w:rPr>
          <w:bCs/>
          <w:color w:val="000000" w:themeColor="text1"/>
          <w:sz w:val="28"/>
          <w:szCs w:val="28"/>
          <w:lang w:val="en-US"/>
        </w:rPr>
        <w:t xml:space="preserve"> Central‎ </w:t>
      </w:r>
      <w:hyperlink r:id="rId27" w:history="1">
        <w:r w:rsidRPr="004C0EB0">
          <w:rPr>
            <w:rStyle w:val="a8"/>
            <w:color w:val="000000" w:themeColor="text1"/>
            <w:sz w:val="28"/>
            <w:szCs w:val="28"/>
            <w:lang w:val="en-US"/>
          </w:rPr>
          <w:t>https://search.proquest.com/</w:t>
        </w:r>
      </w:hyperlink>
    </w:p>
    <w:p w:rsidR="00C77CDE" w:rsidRPr="004C0EB0" w:rsidRDefault="00C77CDE" w:rsidP="00C77CDE">
      <w:pPr>
        <w:jc w:val="both"/>
        <w:rPr>
          <w:bCs/>
          <w:color w:val="000000" w:themeColor="text1"/>
          <w:sz w:val="28"/>
          <w:szCs w:val="28"/>
          <w:lang w:val="en-US"/>
        </w:rPr>
      </w:pPr>
    </w:p>
    <w:p w:rsidR="00C77CDE" w:rsidRPr="004C0EB0" w:rsidRDefault="00C77CDE" w:rsidP="00C77CDE">
      <w:pPr>
        <w:jc w:val="both"/>
        <w:rPr>
          <w:bCs/>
          <w:color w:val="000000" w:themeColor="text1"/>
          <w:sz w:val="28"/>
          <w:szCs w:val="28"/>
          <w:lang w:val="en-US"/>
        </w:rPr>
      </w:pPr>
      <w:r w:rsidRPr="004C0EB0">
        <w:rPr>
          <w:bCs/>
          <w:color w:val="000000" w:themeColor="text1"/>
          <w:sz w:val="28"/>
          <w:szCs w:val="28"/>
          <w:lang w:val="en-US"/>
        </w:rPr>
        <w:t xml:space="preserve">ProQuest Dissertations &amp; Theses A&amp;I </w:t>
      </w:r>
      <w:hyperlink r:id="rId28" w:history="1">
        <w:r w:rsidRPr="004C0EB0">
          <w:rPr>
            <w:rStyle w:val="a8"/>
            <w:color w:val="000000" w:themeColor="text1"/>
            <w:sz w:val="28"/>
            <w:szCs w:val="28"/>
            <w:lang w:val="en-US"/>
          </w:rPr>
          <w:t>https://search.proquest.com/</w:t>
        </w:r>
      </w:hyperlink>
    </w:p>
    <w:p w:rsidR="00C77CDE" w:rsidRPr="004C0EB0" w:rsidRDefault="00C77CDE" w:rsidP="00C77CDE">
      <w:pPr>
        <w:jc w:val="both"/>
        <w:rPr>
          <w:color w:val="000000" w:themeColor="text1"/>
          <w:sz w:val="28"/>
          <w:szCs w:val="28"/>
          <w:lang w:val="en-US"/>
        </w:rPr>
      </w:pPr>
    </w:p>
    <w:p w:rsidR="00C77CDE" w:rsidRPr="004C0EB0" w:rsidRDefault="00C77CDE" w:rsidP="00C77CDE">
      <w:pPr>
        <w:jc w:val="both"/>
        <w:rPr>
          <w:color w:val="000000" w:themeColor="text1"/>
          <w:sz w:val="28"/>
          <w:szCs w:val="28"/>
        </w:rPr>
      </w:pPr>
      <w:r w:rsidRPr="004C0EB0">
        <w:rPr>
          <w:color w:val="000000" w:themeColor="text1"/>
          <w:sz w:val="28"/>
          <w:szCs w:val="28"/>
          <w:lang w:val="en-US"/>
        </w:rPr>
        <w:t>Scopus</w:t>
      </w:r>
      <w:r w:rsidRPr="004C0EB0">
        <w:rPr>
          <w:color w:val="000000" w:themeColor="text1"/>
          <w:sz w:val="28"/>
          <w:szCs w:val="28"/>
        </w:rPr>
        <w:t xml:space="preserve"> </w:t>
      </w:r>
      <w:hyperlink r:id="rId29" w:history="1">
        <w:r w:rsidRPr="004C0EB0">
          <w:rPr>
            <w:rStyle w:val="a8"/>
            <w:color w:val="000000" w:themeColor="text1"/>
            <w:sz w:val="28"/>
            <w:szCs w:val="28"/>
            <w:lang w:val="en-US"/>
          </w:rPr>
          <w:t>https</w:t>
        </w:r>
        <w:r w:rsidRPr="004C0EB0">
          <w:rPr>
            <w:rStyle w:val="a8"/>
            <w:color w:val="000000" w:themeColor="text1"/>
            <w:sz w:val="28"/>
            <w:szCs w:val="28"/>
          </w:rPr>
          <w:t>://</w:t>
        </w:r>
        <w:r w:rsidRPr="004C0EB0">
          <w:rPr>
            <w:rStyle w:val="a8"/>
            <w:color w:val="000000" w:themeColor="text1"/>
            <w:sz w:val="28"/>
            <w:szCs w:val="28"/>
            <w:lang w:val="en-US"/>
          </w:rPr>
          <w:t>www</w:t>
        </w:r>
        <w:r w:rsidRPr="004C0EB0">
          <w:rPr>
            <w:rStyle w:val="a8"/>
            <w:color w:val="000000" w:themeColor="text1"/>
            <w:sz w:val="28"/>
            <w:szCs w:val="28"/>
          </w:rPr>
          <w:t>.</w:t>
        </w:r>
        <w:proofErr w:type="spellStart"/>
        <w:r w:rsidRPr="004C0EB0">
          <w:rPr>
            <w:rStyle w:val="a8"/>
            <w:color w:val="000000" w:themeColor="text1"/>
            <w:sz w:val="28"/>
            <w:szCs w:val="28"/>
            <w:lang w:val="en-US"/>
          </w:rPr>
          <w:t>scopus</w:t>
        </w:r>
        <w:proofErr w:type="spellEnd"/>
        <w:r w:rsidRPr="004C0EB0">
          <w:rPr>
            <w:rStyle w:val="a8"/>
            <w:color w:val="000000" w:themeColor="text1"/>
            <w:sz w:val="28"/>
            <w:szCs w:val="28"/>
          </w:rPr>
          <w:t>.</w:t>
        </w:r>
        <w:r w:rsidRPr="004C0EB0">
          <w:rPr>
            <w:rStyle w:val="a8"/>
            <w:color w:val="000000" w:themeColor="text1"/>
            <w:sz w:val="28"/>
            <w:szCs w:val="28"/>
            <w:lang w:val="en-US"/>
          </w:rPr>
          <w:t>com</w:t>
        </w:r>
      </w:hyperlink>
    </w:p>
    <w:p w:rsidR="00C77CDE" w:rsidRPr="004C0EB0" w:rsidRDefault="00C77CDE" w:rsidP="00C77CDE">
      <w:pPr>
        <w:jc w:val="both"/>
        <w:rPr>
          <w:color w:val="000000" w:themeColor="text1"/>
          <w:sz w:val="28"/>
          <w:szCs w:val="28"/>
        </w:rPr>
      </w:pPr>
    </w:p>
    <w:p w:rsidR="00C77CDE" w:rsidRPr="004C0EB0" w:rsidRDefault="00C77CDE" w:rsidP="00C77CDE">
      <w:pPr>
        <w:jc w:val="both"/>
        <w:rPr>
          <w:color w:val="000000" w:themeColor="text1"/>
          <w:spacing w:val="-1"/>
          <w:sz w:val="28"/>
          <w:szCs w:val="28"/>
        </w:rPr>
      </w:pPr>
      <w:r w:rsidRPr="004C0EB0">
        <w:rPr>
          <w:color w:val="000000" w:themeColor="text1"/>
          <w:sz w:val="28"/>
          <w:szCs w:val="28"/>
        </w:rPr>
        <w:t>Э</w:t>
      </w:r>
      <w:r w:rsidRPr="004C0EB0">
        <w:rPr>
          <w:rStyle w:val="af1"/>
          <w:color w:val="000000" w:themeColor="text1"/>
          <w:sz w:val="28"/>
          <w:szCs w:val="28"/>
        </w:rPr>
        <w:t xml:space="preserve">лектронная коллекция книг издательства </w:t>
      </w:r>
      <w:proofErr w:type="gramStart"/>
      <w:r w:rsidRPr="004C0EB0">
        <w:rPr>
          <w:rStyle w:val="af1"/>
          <w:color w:val="000000" w:themeColor="text1"/>
          <w:sz w:val="28"/>
          <w:szCs w:val="28"/>
          <w:lang w:val="en-US"/>
        </w:rPr>
        <w:t>Springer</w:t>
      </w:r>
      <w:r w:rsidRPr="004C0EB0">
        <w:rPr>
          <w:rStyle w:val="af1"/>
          <w:color w:val="000000" w:themeColor="text1"/>
          <w:sz w:val="28"/>
          <w:szCs w:val="28"/>
        </w:rPr>
        <w:t xml:space="preserve">:  </w:t>
      </w:r>
      <w:r w:rsidRPr="004C0EB0">
        <w:rPr>
          <w:color w:val="000000" w:themeColor="text1"/>
          <w:spacing w:val="-1"/>
          <w:sz w:val="28"/>
          <w:szCs w:val="28"/>
          <w:lang w:val="en-US"/>
        </w:rPr>
        <w:t>Springer</w:t>
      </w:r>
      <w:proofErr w:type="gramEnd"/>
      <w:r w:rsidRPr="004C0EB0">
        <w:rPr>
          <w:color w:val="000000" w:themeColor="text1"/>
          <w:spacing w:val="-1"/>
          <w:sz w:val="28"/>
          <w:szCs w:val="28"/>
        </w:rPr>
        <w:t xml:space="preserve"> </w:t>
      </w:r>
      <w:proofErr w:type="spellStart"/>
      <w:r w:rsidRPr="004C0EB0">
        <w:rPr>
          <w:color w:val="000000" w:themeColor="text1"/>
          <w:spacing w:val="-1"/>
          <w:sz w:val="28"/>
          <w:szCs w:val="28"/>
        </w:rPr>
        <w:t>eBooks</w:t>
      </w:r>
      <w:proofErr w:type="spellEnd"/>
      <w:r w:rsidRPr="004C0EB0">
        <w:rPr>
          <w:color w:val="000000" w:themeColor="text1"/>
          <w:spacing w:val="-1"/>
          <w:sz w:val="28"/>
          <w:szCs w:val="28"/>
        </w:rPr>
        <w:t xml:space="preserve"> </w:t>
      </w:r>
      <w:hyperlink r:id="rId30" w:history="1">
        <w:r w:rsidRPr="004C0EB0">
          <w:rPr>
            <w:rStyle w:val="a8"/>
            <w:color w:val="000000" w:themeColor="text1"/>
            <w:spacing w:val="-1"/>
            <w:sz w:val="28"/>
            <w:szCs w:val="28"/>
            <w:lang w:val="en-US"/>
          </w:rPr>
          <w:t>http</w:t>
        </w:r>
        <w:r w:rsidRPr="004C0EB0">
          <w:rPr>
            <w:rStyle w:val="a8"/>
            <w:color w:val="000000" w:themeColor="text1"/>
            <w:spacing w:val="-1"/>
            <w:sz w:val="28"/>
            <w:szCs w:val="28"/>
          </w:rPr>
          <w:t>://</w:t>
        </w:r>
        <w:r w:rsidRPr="004C0EB0">
          <w:rPr>
            <w:rStyle w:val="a8"/>
            <w:color w:val="000000" w:themeColor="text1"/>
            <w:spacing w:val="-1"/>
            <w:sz w:val="28"/>
            <w:szCs w:val="28"/>
            <w:lang w:val="en-US"/>
          </w:rPr>
          <w:t>link</w:t>
        </w:r>
        <w:r w:rsidRPr="004C0EB0">
          <w:rPr>
            <w:rStyle w:val="a8"/>
            <w:color w:val="000000" w:themeColor="text1"/>
            <w:spacing w:val="-1"/>
            <w:sz w:val="28"/>
            <w:szCs w:val="28"/>
          </w:rPr>
          <w:t>.</w:t>
        </w:r>
        <w:r w:rsidRPr="004C0EB0">
          <w:rPr>
            <w:rStyle w:val="a8"/>
            <w:color w:val="000000" w:themeColor="text1"/>
            <w:spacing w:val="-1"/>
            <w:sz w:val="28"/>
            <w:szCs w:val="28"/>
            <w:lang w:val="en-US"/>
          </w:rPr>
          <w:t>springer</w:t>
        </w:r>
        <w:r w:rsidRPr="004C0EB0">
          <w:rPr>
            <w:rStyle w:val="a8"/>
            <w:color w:val="000000" w:themeColor="text1"/>
            <w:spacing w:val="-1"/>
            <w:sz w:val="28"/>
            <w:szCs w:val="28"/>
          </w:rPr>
          <w:t>.</w:t>
        </w:r>
        <w:r w:rsidRPr="004C0EB0">
          <w:rPr>
            <w:rStyle w:val="a8"/>
            <w:color w:val="000000" w:themeColor="text1"/>
            <w:spacing w:val="-1"/>
            <w:sz w:val="28"/>
            <w:szCs w:val="28"/>
            <w:lang w:val="en-US"/>
          </w:rPr>
          <w:t>com</w:t>
        </w:r>
        <w:r w:rsidRPr="004C0EB0">
          <w:rPr>
            <w:rStyle w:val="a8"/>
            <w:color w:val="000000" w:themeColor="text1"/>
            <w:spacing w:val="-1"/>
            <w:sz w:val="28"/>
            <w:szCs w:val="28"/>
          </w:rPr>
          <w:t>/</w:t>
        </w:r>
      </w:hyperlink>
    </w:p>
    <w:p w:rsidR="00C77CDE" w:rsidRPr="004C0EB0" w:rsidRDefault="00C77CDE" w:rsidP="00C77CDE">
      <w:pPr>
        <w:jc w:val="both"/>
        <w:rPr>
          <w:rStyle w:val="af1"/>
          <w:b w:val="0"/>
          <w:color w:val="000000" w:themeColor="text1"/>
          <w:sz w:val="28"/>
          <w:szCs w:val="28"/>
        </w:rPr>
      </w:pPr>
      <w:r w:rsidRPr="004C0EB0">
        <w:rPr>
          <w:bCs/>
          <w:color w:val="000000" w:themeColor="text1"/>
          <w:sz w:val="28"/>
          <w:szCs w:val="28"/>
        </w:rPr>
        <w:t xml:space="preserve"> </w:t>
      </w:r>
    </w:p>
    <w:p w:rsidR="00C77CDE" w:rsidRPr="004C0EB0" w:rsidRDefault="00C77CDE" w:rsidP="00C77CDE">
      <w:pPr>
        <w:jc w:val="both"/>
        <w:rPr>
          <w:rStyle w:val="af1"/>
          <w:b w:val="0"/>
          <w:color w:val="000000" w:themeColor="text1"/>
          <w:sz w:val="28"/>
          <w:szCs w:val="28"/>
        </w:rPr>
      </w:pPr>
      <w:r w:rsidRPr="004C0EB0">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4C0EB0">
        <w:rPr>
          <w:rStyle w:val="af1"/>
          <w:color w:val="000000" w:themeColor="text1"/>
          <w:sz w:val="28"/>
          <w:szCs w:val="28"/>
        </w:rPr>
        <w:t xml:space="preserve"> </w:t>
      </w:r>
      <w:hyperlink r:id="rId31" w:history="1">
        <w:r w:rsidRPr="004C0EB0">
          <w:rPr>
            <w:rStyle w:val="a8"/>
            <w:color w:val="000000" w:themeColor="text1"/>
            <w:sz w:val="28"/>
            <w:szCs w:val="28"/>
            <w:lang w:val="en-US"/>
          </w:rPr>
          <w:t>http</w:t>
        </w:r>
        <w:r w:rsidRPr="004C0EB0">
          <w:rPr>
            <w:rStyle w:val="a8"/>
            <w:color w:val="000000" w:themeColor="text1"/>
            <w:sz w:val="28"/>
            <w:szCs w:val="28"/>
          </w:rPr>
          <w:t>://</w:t>
        </w:r>
        <w:proofErr w:type="spellStart"/>
        <w:r w:rsidRPr="004C0EB0">
          <w:rPr>
            <w:rStyle w:val="a8"/>
            <w:color w:val="000000" w:themeColor="text1"/>
            <w:sz w:val="28"/>
            <w:szCs w:val="28"/>
            <w:lang w:val="en-US"/>
          </w:rPr>
          <w:t>eduvideo</w:t>
        </w:r>
        <w:proofErr w:type="spellEnd"/>
        <w:r w:rsidRPr="004C0EB0">
          <w:rPr>
            <w:rStyle w:val="a8"/>
            <w:color w:val="000000" w:themeColor="text1"/>
            <w:sz w:val="28"/>
            <w:szCs w:val="28"/>
          </w:rPr>
          <w:t>.</w:t>
        </w:r>
        <w:r w:rsidRPr="004C0EB0">
          <w:rPr>
            <w:rStyle w:val="a8"/>
            <w:color w:val="000000" w:themeColor="text1"/>
            <w:sz w:val="28"/>
            <w:szCs w:val="28"/>
            <w:lang w:val="en-US"/>
          </w:rPr>
          <w:t>online</w:t>
        </w:r>
        <w:r w:rsidRPr="004C0EB0">
          <w:rPr>
            <w:rStyle w:val="a8"/>
            <w:color w:val="000000" w:themeColor="text1"/>
            <w:sz w:val="28"/>
            <w:szCs w:val="28"/>
          </w:rPr>
          <w:t>/</w:t>
        </w:r>
      </w:hyperlink>
    </w:p>
    <w:p w:rsidR="00C77CDE" w:rsidRPr="00B862C1" w:rsidRDefault="00C77CDE" w:rsidP="00C77CDE">
      <w:pPr>
        <w:spacing w:line="360" w:lineRule="auto"/>
        <w:jc w:val="both"/>
        <w:rPr>
          <w:b/>
          <w:bCs/>
          <w:color w:val="000000" w:themeColor="text1"/>
          <w:sz w:val="28"/>
          <w:szCs w:val="28"/>
        </w:rPr>
      </w:pPr>
    </w:p>
    <w:p w:rsidR="00B862C1" w:rsidRPr="00B862C1" w:rsidRDefault="00B862C1" w:rsidP="00E83EDB">
      <w:pPr>
        <w:pStyle w:val="1"/>
        <w:ind w:firstLine="709"/>
        <w:jc w:val="both"/>
        <w:rPr>
          <w:rFonts w:ascii="Times New Roman" w:hAnsi="Times New Roman"/>
          <w:b w:val="0"/>
          <w:color w:val="000000" w:themeColor="text1"/>
          <w:sz w:val="28"/>
          <w:szCs w:val="28"/>
        </w:rPr>
      </w:pPr>
      <w:bookmarkStart w:id="21" w:name="_Toc438044944"/>
      <w:bookmarkStart w:id="22" w:name="_Toc69904321"/>
      <w:r w:rsidRPr="00B862C1">
        <w:rPr>
          <w:rFonts w:ascii="Times New Roman" w:hAnsi="Times New Roman"/>
          <w:color w:val="000000" w:themeColor="text1"/>
          <w:sz w:val="28"/>
          <w:szCs w:val="28"/>
        </w:rPr>
        <w:t xml:space="preserve">10. Методические указания для обучающихся по освоению </w:t>
      </w:r>
      <w:bookmarkStart w:id="23" w:name="bookmark102"/>
      <w:r w:rsidRPr="00B862C1">
        <w:rPr>
          <w:rFonts w:ascii="Times New Roman" w:hAnsi="Times New Roman"/>
          <w:color w:val="000000" w:themeColor="text1"/>
          <w:sz w:val="28"/>
          <w:szCs w:val="28"/>
        </w:rPr>
        <w:t>дисциплины</w:t>
      </w:r>
      <w:bookmarkEnd w:id="21"/>
      <w:bookmarkEnd w:id="22"/>
      <w:bookmarkEnd w:id="23"/>
    </w:p>
    <w:p w:rsidR="00FD4E76" w:rsidRPr="00624803" w:rsidRDefault="00FD4E76" w:rsidP="000408BA">
      <w:pPr>
        <w:pStyle w:val="p11"/>
        <w:spacing w:before="0" w:beforeAutospacing="0" w:after="0" w:afterAutospacing="0" w:line="360" w:lineRule="auto"/>
        <w:ind w:firstLine="709"/>
        <w:jc w:val="both"/>
        <w:rPr>
          <w:color w:val="000000" w:themeColor="text1"/>
          <w:sz w:val="28"/>
          <w:szCs w:val="28"/>
        </w:rPr>
      </w:pPr>
      <w:bookmarkStart w:id="24" w:name="_Toc433717594"/>
      <w:bookmarkStart w:id="25" w:name="_Toc438044945"/>
      <w:r w:rsidRPr="00624803">
        <w:rPr>
          <w:color w:val="000000" w:themeColor="text1"/>
          <w:sz w:val="28"/>
          <w:szCs w:val="28"/>
        </w:rPr>
        <w:t>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w:t>
      </w:r>
      <w:r w:rsidR="000408BA" w:rsidRPr="00624803">
        <w:rPr>
          <w:color w:val="000000" w:themeColor="text1"/>
          <w:sz w:val="28"/>
          <w:szCs w:val="28"/>
        </w:rPr>
        <w:t>.</w:t>
      </w:r>
      <w:r w:rsidRPr="00624803">
        <w:rPr>
          <w:color w:val="000000" w:themeColor="text1"/>
          <w:sz w:val="28"/>
          <w:szCs w:val="28"/>
        </w:rPr>
        <w:t xml:space="preserve"> </w:t>
      </w:r>
    </w:p>
    <w:p w:rsidR="000408BA" w:rsidRPr="00624803" w:rsidRDefault="000408BA" w:rsidP="000408BA">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При реализации различных видов учебной работы применяются активные и интерактивные методов обучения, такие как организация дискуссий, разбор ситуативных задач.</w:t>
      </w:r>
    </w:p>
    <w:p w:rsidR="000408BA" w:rsidRPr="00624803" w:rsidRDefault="000408BA" w:rsidP="000408BA">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Структура курса «</w:t>
      </w:r>
      <w:r w:rsidR="00624803" w:rsidRPr="00624803">
        <w:rPr>
          <w:color w:val="000000" w:themeColor="text1"/>
          <w:sz w:val="28"/>
          <w:szCs w:val="28"/>
        </w:rPr>
        <w:t>Введение в специальность</w:t>
      </w:r>
      <w:r w:rsidRPr="00624803">
        <w:rPr>
          <w:color w:val="000000" w:themeColor="text1"/>
          <w:sz w:val="28"/>
          <w:szCs w:val="28"/>
        </w:rPr>
        <w:t>» включает лекции, семина</w:t>
      </w:r>
      <w:r w:rsidR="00624803" w:rsidRPr="00624803">
        <w:rPr>
          <w:color w:val="000000" w:themeColor="text1"/>
          <w:sz w:val="28"/>
          <w:szCs w:val="28"/>
        </w:rPr>
        <w:t>рские занятия и самостоятельную работу студентов</w:t>
      </w:r>
      <w:r w:rsidRPr="00624803">
        <w:rPr>
          <w:color w:val="000000" w:themeColor="text1"/>
          <w:sz w:val="28"/>
          <w:szCs w:val="28"/>
        </w:rPr>
        <w:t xml:space="preserve">. </w:t>
      </w:r>
    </w:p>
    <w:p w:rsidR="000408BA" w:rsidRPr="00624803" w:rsidRDefault="000408BA" w:rsidP="000408BA">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lastRenderedPageBreak/>
        <w:t>Лекции по данному курсу сопровождаются слайдами</w:t>
      </w:r>
      <w:r w:rsidR="00624803" w:rsidRPr="00624803">
        <w:rPr>
          <w:color w:val="000000" w:themeColor="text1"/>
          <w:sz w:val="28"/>
          <w:szCs w:val="28"/>
        </w:rPr>
        <w:t xml:space="preserve">. </w:t>
      </w:r>
      <w:r w:rsidRPr="00624803">
        <w:rPr>
          <w:color w:val="000000" w:themeColor="text1"/>
          <w:sz w:val="28"/>
          <w:szCs w:val="28"/>
        </w:rPr>
        <w:t xml:space="preserve">Проведение семинаров предполагает как индивидуальную, так и групповую форму организации работы. </w:t>
      </w:r>
    </w:p>
    <w:p w:rsidR="000408BA" w:rsidRPr="00624803" w:rsidRDefault="000408BA" w:rsidP="000408BA">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 xml:space="preserve">На каждом семинарском занятии для закрепления </w:t>
      </w:r>
      <w:r w:rsidR="00624803" w:rsidRPr="00624803">
        <w:rPr>
          <w:color w:val="000000" w:themeColor="text1"/>
          <w:sz w:val="28"/>
          <w:szCs w:val="28"/>
        </w:rPr>
        <w:t>пройдённого</w:t>
      </w:r>
      <w:r w:rsidRPr="00624803">
        <w:rPr>
          <w:color w:val="000000" w:themeColor="text1"/>
          <w:sz w:val="28"/>
          <w:szCs w:val="28"/>
        </w:rPr>
        <w:t xml:space="preserve"> материала студентам </w:t>
      </w:r>
      <w:r w:rsidR="00624803" w:rsidRPr="00624803">
        <w:rPr>
          <w:color w:val="000000" w:themeColor="text1"/>
          <w:sz w:val="28"/>
          <w:szCs w:val="28"/>
        </w:rPr>
        <w:t>задаётся</w:t>
      </w:r>
      <w:r w:rsidRPr="00624803">
        <w:rPr>
          <w:color w:val="000000" w:themeColor="text1"/>
          <w:sz w:val="28"/>
          <w:szCs w:val="28"/>
        </w:rPr>
        <w:t xml:space="preserve"> один небольшой вопрос, требующий </w:t>
      </w:r>
      <w:r w:rsidR="00624803" w:rsidRPr="00624803">
        <w:rPr>
          <w:color w:val="000000" w:themeColor="text1"/>
          <w:sz w:val="28"/>
          <w:szCs w:val="28"/>
        </w:rPr>
        <w:t>чёткого</w:t>
      </w:r>
      <w:r w:rsidRPr="00624803">
        <w:rPr>
          <w:color w:val="000000" w:themeColor="text1"/>
          <w:sz w:val="28"/>
          <w:szCs w:val="28"/>
        </w:rPr>
        <w:t xml:space="preserve"> понимания </w:t>
      </w:r>
      <w:r w:rsidR="00624803" w:rsidRPr="00624803">
        <w:rPr>
          <w:color w:val="000000" w:themeColor="text1"/>
          <w:sz w:val="28"/>
          <w:szCs w:val="28"/>
        </w:rPr>
        <w:t>пройдённого</w:t>
      </w:r>
      <w:r w:rsidRPr="00624803">
        <w:rPr>
          <w:color w:val="000000" w:themeColor="text1"/>
          <w:sz w:val="28"/>
          <w:szCs w:val="28"/>
        </w:rPr>
        <w:t xml:space="preserve"> материала, для ответа на который отводится не более 5-10 минут.</w:t>
      </w:r>
    </w:p>
    <w:p w:rsidR="00FD4E76" w:rsidRPr="00624803" w:rsidRDefault="00FD4E76" w:rsidP="00FD4E76">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Основные формы внеаудиторной самостоятельной работы студентов</w:t>
      </w:r>
      <w:r w:rsidR="00624803">
        <w:rPr>
          <w:color w:val="000000" w:themeColor="text1"/>
          <w:sz w:val="28"/>
          <w:szCs w:val="28"/>
        </w:rPr>
        <w:t xml:space="preserve"> по курсу</w:t>
      </w:r>
      <w:r w:rsidRPr="00624803">
        <w:rPr>
          <w:color w:val="000000" w:themeColor="text1"/>
          <w:sz w:val="28"/>
          <w:szCs w:val="28"/>
        </w:rPr>
        <w:t>:</w:t>
      </w:r>
    </w:p>
    <w:p w:rsidR="00FD4E76" w:rsidRPr="00624803" w:rsidRDefault="00FD4E76" w:rsidP="00624803">
      <w:pPr>
        <w:pStyle w:val="p10"/>
        <w:numPr>
          <w:ilvl w:val="0"/>
          <w:numId w:val="25"/>
        </w:numPr>
        <w:tabs>
          <w:tab w:val="left" w:pos="1134"/>
        </w:tabs>
        <w:spacing w:before="0" w:beforeAutospacing="0" w:after="0" w:afterAutospacing="0" w:line="360" w:lineRule="auto"/>
        <w:ind w:left="0" w:firstLine="709"/>
        <w:jc w:val="both"/>
        <w:rPr>
          <w:color w:val="000000" w:themeColor="text1"/>
          <w:sz w:val="28"/>
          <w:szCs w:val="28"/>
        </w:rPr>
      </w:pPr>
      <w:r w:rsidRPr="00624803">
        <w:rPr>
          <w:color w:val="000000" w:themeColor="text1"/>
          <w:sz w:val="28"/>
          <w:szCs w:val="28"/>
        </w:rPr>
        <w:t xml:space="preserve">изучение </w:t>
      </w:r>
      <w:r w:rsidR="00624803">
        <w:rPr>
          <w:color w:val="000000" w:themeColor="text1"/>
          <w:sz w:val="28"/>
          <w:szCs w:val="28"/>
        </w:rPr>
        <w:t>вопросов</w:t>
      </w:r>
      <w:r w:rsidRPr="00624803">
        <w:rPr>
          <w:color w:val="000000" w:themeColor="text1"/>
          <w:sz w:val="28"/>
          <w:szCs w:val="28"/>
        </w:rPr>
        <w:t>, вынесенн</w:t>
      </w:r>
      <w:r w:rsidR="00624803">
        <w:rPr>
          <w:color w:val="000000" w:themeColor="text1"/>
          <w:sz w:val="28"/>
          <w:szCs w:val="28"/>
        </w:rPr>
        <w:t>ых</w:t>
      </w:r>
      <w:r w:rsidRPr="00624803">
        <w:rPr>
          <w:color w:val="000000" w:themeColor="text1"/>
          <w:sz w:val="28"/>
          <w:szCs w:val="28"/>
        </w:rPr>
        <w:t xml:space="preserve"> на самостоятельную проработку;</w:t>
      </w:r>
    </w:p>
    <w:p w:rsidR="00FD4E76" w:rsidRPr="00624803" w:rsidRDefault="00FD4E76" w:rsidP="00624803">
      <w:pPr>
        <w:pStyle w:val="p10"/>
        <w:numPr>
          <w:ilvl w:val="0"/>
          <w:numId w:val="25"/>
        </w:numPr>
        <w:tabs>
          <w:tab w:val="left" w:pos="1134"/>
        </w:tabs>
        <w:spacing w:before="0" w:beforeAutospacing="0" w:after="0" w:afterAutospacing="0" w:line="360" w:lineRule="auto"/>
        <w:ind w:left="0" w:firstLine="709"/>
        <w:jc w:val="both"/>
        <w:rPr>
          <w:color w:val="000000" w:themeColor="text1"/>
          <w:sz w:val="28"/>
          <w:szCs w:val="28"/>
        </w:rPr>
      </w:pPr>
      <w:r w:rsidRPr="00624803">
        <w:rPr>
          <w:color w:val="000000" w:themeColor="text1"/>
          <w:sz w:val="28"/>
          <w:szCs w:val="28"/>
        </w:rPr>
        <w:t>подготовка к лекциям и выполнение домашних заданий к семинарским занятиям;</w:t>
      </w:r>
    </w:p>
    <w:p w:rsidR="00FD4E76" w:rsidRPr="00AF42F7" w:rsidRDefault="00624803" w:rsidP="00624803">
      <w:pPr>
        <w:pStyle w:val="p10"/>
        <w:numPr>
          <w:ilvl w:val="0"/>
          <w:numId w:val="25"/>
        </w:numPr>
        <w:tabs>
          <w:tab w:val="left" w:pos="1134"/>
        </w:tabs>
        <w:spacing w:before="0" w:beforeAutospacing="0" w:after="0" w:afterAutospacing="0" w:line="360" w:lineRule="auto"/>
        <w:ind w:left="0" w:firstLine="709"/>
        <w:jc w:val="both"/>
        <w:rPr>
          <w:color w:val="000000" w:themeColor="text1"/>
          <w:sz w:val="28"/>
          <w:szCs w:val="28"/>
        </w:rPr>
      </w:pPr>
      <w:r w:rsidRPr="00AF42F7">
        <w:rPr>
          <w:color w:val="000000" w:themeColor="text1"/>
          <w:sz w:val="28"/>
          <w:szCs w:val="28"/>
        </w:rPr>
        <w:t xml:space="preserve">подготовка к проведению </w:t>
      </w:r>
      <w:r w:rsidRPr="00AF42F7">
        <w:rPr>
          <w:color w:val="000000" w:themeColor="text1"/>
          <w:sz w:val="28"/>
          <w:szCs w:val="28"/>
          <w:lang w:val="en-US"/>
        </w:rPr>
        <w:t>world</w:t>
      </w:r>
      <w:r w:rsidRPr="00AF42F7">
        <w:rPr>
          <w:color w:val="000000" w:themeColor="text1"/>
          <w:sz w:val="28"/>
          <w:szCs w:val="28"/>
        </w:rPr>
        <w:t xml:space="preserve"> </w:t>
      </w:r>
      <w:proofErr w:type="spellStart"/>
      <w:r w:rsidRPr="00AF42F7">
        <w:rPr>
          <w:color w:val="000000" w:themeColor="text1"/>
          <w:sz w:val="28"/>
          <w:szCs w:val="28"/>
          <w:lang w:val="en-US"/>
        </w:rPr>
        <w:t>caf</w:t>
      </w:r>
      <w:proofErr w:type="spellEnd"/>
      <w:r w:rsidRPr="00AF42F7">
        <w:rPr>
          <w:color w:val="000000" w:themeColor="text1"/>
          <w:sz w:val="28"/>
          <w:szCs w:val="28"/>
        </w:rPr>
        <w:t>é по предложенным темам</w:t>
      </w:r>
      <w:r w:rsidR="00FD4E76" w:rsidRPr="00AF42F7">
        <w:rPr>
          <w:color w:val="000000" w:themeColor="text1"/>
          <w:sz w:val="28"/>
          <w:szCs w:val="28"/>
        </w:rPr>
        <w:t xml:space="preserve">; </w:t>
      </w:r>
    </w:p>
    <w:p w:rsidR="00FD4E76" w:rsidRPr="00624803" w:rsidRDefault="00624803" w:rsidP="00624803">
      <w:pPr>
        <w:pStyle w:val="p10"/>
        <w:numPr>
          <w:ilvl w:val="0"/>
          <w:numId w:val="25"/>
        </w:numPr>
        <w:tabs>
          <w:tab w:val="left" w:pos="1134"/>
        </w:tabs>
        <w:spacing w:before="0" w:beforeAutospacing="0" w:after="0" w:afterAutospacing="0" w:line="360" w:lineRule="auto"/>
        <w:ind w:left="0" w:firstLine="709"/>
        <w:jc w:val="both"/>
        <w:rPr>
          <w:color w:val="000000" w:themeColor="text1"/>
          <w:sz w:val="28"/>
          <w:szCs w:val="28"/>
        </w:rPr>
      </w:pPr>
      <w:r>
        <w:rPr>
          <w:color w:val="000000" w:themeColor="text1"/>
          <w:sz w:val="28"/>
          <w:szCs w:val="28"/>
        </w:rPr>
        <w:t>подготовка к выполнению ситуационных заданий</w:t>
      </w:r>
      <w:r w:rsidR="00FD4E76" w:rsidRPr="00624803">
        <w:rPr>
          <w:color w:val="000000" w:themeColor="text1"/>
          <w:sz w:val="28"/>
          <w:szCs w:val="28"/>
        </w:rPr>
        <w:t xml:space="preserve">; </w:t>
      </w:r>
    </w:p>
    <w:p w:rsidR="00FD4E76" w:rsidRPr="00624803" w:rsidRDefault="00624803" w:rsidP="00624803">
      <w:pPr>
        <w:pStyle w:val="p10"/>
        <w:numPr>
          <w:ilvl w:val="0"/>
          <w:numId w:val="25"/>
        </w:numPr>
        <w:tabs>
          <w:tab w:val="left" w:pos="1134"/>
        </w:tabs>
        <w:spacing w:before="0" w:beforeAutospacing="0" w:after="0" w:afterAutospacing="0" w:line="360" w:lineRule="auto"/>
        <w:ind w:left="0" w:firstLine="709"/>
        <w:jc w:val="both"/>
        <w:rPr>
          <w:color w:val="000000" w:themeColor="text1"/>
          <w:sz w:val="28"/>
          <w:szCs w:val="28"/>
        </w:rPr>
      </w:pPr>
      <w:r>
        <w:rPr>
          <w:color w:val="000000" w:themeColor="text1"/>
          <w:sz w:val="28"/>
          <w:szCs w:val="28"/>
        </w:rPr>
        <w:t>тестирование в порядке самоконтроля.</w:t>
      </w:r>
    </w:p>
    <w:p w:rsidR="00FD4E76" w:rsidRPr="00624803" w:rsidRDefault="00FD4E76" w:rsidP="005270D5">
      <w:pPr>
        <w:pStyle w:val="p10"/>
        <w:spacing w:before="0" w:beforeAutospacing="0" w:after="0" w:afterAutospacing="0" w:line="360" w:lineRule="auto"/>
        <w:ind w:firstLine="709"/>
        <w:jc w:val="both"/>
        <w:rPr>
          <w:color w:val="000000" w:themeColor="text1"/>
          <w:sz w:val="28"/>
          <w:szCs w:val="28"/>
        </w:rPr>
      </w:pPr>
      <w:r w:rsidRPr="00624803">
        <w:rPr>
          <w:color w:val="000000" w:themeColor="text1"/>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w:t>
      </w:r>
      <w:r w:rsidR="00CF76A6">
        <w:rPr>
          <w:color w:val="000000" w:themeColor="text1"/>
          <w:sz w:val="28"/>
          <w:szCs w:val="28"/>
        </w:rPr>
        <w:t>.</w:t>
      </w:r>
    </w:p>
    <w:p w:rsidR="00B862C1" w:rsidRPr="00624803" w:rsidRDefault="00B862C1" w:rsidP="005270D5">
      <w:pPr>
        <w:tabs>
          <w:tab w:val="left" w:pos="1134"/>
        </w:tabs>
        <w:spacing w:line="348" w:lineRule="auto"/>
        <w:ind w:firstLine="709"/>
        <w:jc w:val="both"/>
        <w:rPr>
          <w:color w:val="000000" w:themeColor="text1"/>
          <w:sz w:val="28"/>
          <w:szCs w:val="28"/>
        </w:rPr>
      </w:pPr>
      <w:r w:rsidRPr="00624803">
        <w:rPr>
          <w:color w:val="000000" w:themeColor="text1"/>
          <w:sz w:val="28"/>
          <w:szCs w:val="28"/>
        </w:rPr>
        <w:t>При изучении курса «</w:t>
      </w:r>
      <w:r w:rsidR="00624803">
        <w:rPr>
          <w:color w:val="000000" w:themeColor="text1"/>
          <w:sz w:val="28"/>
          <w:szCs w:val="28"/>
        </w:rPr>
        <w:t>Введение в специальность</w:t>
      </w:r>
      <w:r w:rsidRPr="00624803">
        <w:rPr>
          <w:color w:val="000000" w:themeColor="text1"/>
          <w:sz w:val="28"/>
          <w:szCs w:val="28"/>
        </w:rPr>
        <w:t xml:space="preserve">», студенты должны активно пользоваться </w:t>
      </w:r>
      <w:r w:rsidR="00624803">
        <w:rPr>
          <w:color w:val="000000" w:themeColor="text1"/>
          <w:sz w:val="28"/>
          <w:szCs w:val="28"/>
        </w:rPr>
        <w:t>информационными ресурсами</w:t>
      </w:r>
      <w:r w:rsidRPr="00624803">
        <w:rPr>
          <w:color w:val="000000" w:themeColor="text1"/>
          <w:sz w:val="28"/>
          <w:szCs w:val="28"/>
        </w:rPr>
        <w:t xml:space="preserve">, рекомендуемыми преподавателем, а также самостоятельно отбирать и изучать </w:t>
      </w:r>
      <w:r w:rsidR="00624803">
        <w:rPr>
          <w:color w:val="000000" w:themeColor="text1"/>
          <w:sz w:val="28"/>
          <w:szCs w:val="28"/>
        </w:rPr>
        <w:t>материалы,</w:t>
      </w:r>
      <w:r w:rsidRPr="00624803">
        <w:rPr>
          <w:color w:val="000000" w:themeColor="text1"/>
          <w:sz w:val="28"/>
          <w:szCs w:val="28"/>
        </w:rPr>
        <w:t xml:space="preserve"> вызывающей особый интерес.</w:t>
      </w:r>
    </w:p>
    <w:p w:rsidR="00B862C1" w:rsidRDefault="00B862C1" w:rsidP="00624803">
      <w:pPr>
        <w:tabs>
          <w:tab w:val="left" w:pos="1134"/>
        </w:tabs>
        <w:spacing w:line="348" w:lineRule="auto"/>
        <w:ind w:firstLine="709"/>
        <w:rPr>
          <w:color w:val="000000" w:themeColor="text1"/>
          <w:sz w:val="28"/>
          <w:szCs w:val="28"/>
        </w:rPr>
      </w:pPr>
      <w:r w:rsidRPr="00624803">
        <w:rPr>
          <w:color w:val="000000" w:themeColor="text1"/>
          <w:sz w:val="28"/>
          <w:szCs w:val="28"/>
        </w:rPr>
        <w:t>Студенты должны в разной степени проявлять активность на каждом семинар</w:t>
      </w:r>
      <w:r w:rsidR="00624803">
        <w:rPr>
          <w:color w:val="000000" w:themeColor="text1"/>
          <w:sz w:val="28"/>
          <w:szCs w:val="28"/>
        </w:rPr>
        <w:t xml:space="preserve">ском занятии. </w:t>
      </w:r>
    </w:p>
    <w:p w:rsidR="00624803" w:rsidRPr="00624803" w:rsidRDefault="00624803" w:rsidP="00624803">
      <w:pPr>
        <w:tabs>
          <w:tab w:val="left" w:pos="1134"/>
        </w:tabs>
        <w:spacing w:line="348" w:lineRule="auto"/>
        <w:ind w:firstLine="709"/>
        <w:rPr>
          <w:color w:val="000000" w:themeColor="text1"/>
          <w:sz w:val="28"/>
          <w:szCs w:val="28"/>
        </w:rPr>
      </w:pPr>
    </w:p>
    <w:p w:rsidR="00B862C1" w:rsidRPr="00F90171" w:rsidRDefault="00B862C1" w:rsidP="00F90171">
      <w:pPr>
        <w:pStyle w:val="1"/>
        <w:ind w:firstLine="709"/>
        <w:jc w:val="both"/>
        <w:rPr>
          <w:rFonts w:ascii="Times New Roman" w:hAnsi="Times New Roman"/>
          <w:bCs w:val="0"/>
          <w:sz w:val="28"/>
        </w:rPr>
      </w:pPr>
      <w:bookmarkStart w:id="26" w:name="_Toc69904322"/>
      <w:r w:rsidRPr="00F90171">
        <w:rPr>
          <w:rFonts w:ascii="Times New Roman" w:hAnsi="Times New Roman"/>
          <w:bCs w:val="0"/>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675A11" w:rsidRPr="00F90171">
        <w:rPr>
          <w:rFonts w:ascii="Times New Roman" w:hAnsi="Times New Roman"/>
          <w:bCs w:val="0"/>
          <w:sz w:val="28"/>
        </w:rPr>
        <w:t>формационных справочных систем</w:t>
      </w:r>
      <w:bookmarkEnd w:id="26"/>
      <w:r w:rsidR="00675A11" w:rsidRPr="00F90171">
        <w:rPr>
          <w:rFonts w:ascii="Times New Roman" w:hAnsi="Times New Roman"/>
          <w:bCs w:val="0"/>
          <w:sz w:val="28"/>
        </w:rPr>
        <w:t xml:space="preserve"> </w:t>
      </w:r>
    </w:p>
    <w:p w:rsidR="00B862C1" w:rsidRPr="0027054A" w:rsidRDefault="00B862C1" w:rsidP="00F90171">
      <w:pPr>
        <w:spacing w:line="360" w:lineRule="auto"/>
        <w:ind w:firstLine="851"/>
        <w:jc w:val="both"/>
        <w:rPr>
          <w:rFonts w:eastAsia="Calibri"/>
          <w:b/>
          <w:bCs/>
          <w:kern w:val="32"/>
          <w:sz w:val="28"/>
        </w:rPr>
      </w:pPr>
      <w:bookmarkStart w:id="27" w:name="_Toc531614950"/>
      <w:bookmarkStart w:id="28" w:name="_Toc531686467"/>
      <w:r w:rsidRPr="0027054A">
        <w:rPr>
          <w:rFonts w:eastAsia="Calibri"/>
          <w:b/>
          <w:bCs/>
          <w:kern w:val="32"/>
          <w:sz w:val="28"/>
        </w:rPr>
        <w:t>11.1. Комплект лицензионного программного обеспечения:</w:t>
      </w:r>
      <w:bookmarkEnd w:id="27"/>
      <w:bookmarkEnd w:id="28"/>
    </w:p>
    <w:p w:rsidR="00B862C1" w:rsidRPr="00DD2DAC" w:rsidRDefault="00B862C1" w:rsidP="00F90171">
      <w:pPr>
        <w:spacing w:line="360" w:lineRule="auto"/>
        <w:ind w:firstLine="851"/>
        <w:jc w:val="both"/>
        <w:rPr>
          <w:rFonts w:eastAsia="Calibri"/>
          <w:bCs/>
          <w:kern w:val="32"/>
          <w:sz w:val="28"/>
        </w:rPr>
      </w:pPr>
      <w:bookmarkStart w:id="29" w:name="_Toc531614951"/>
      <w:bookmarkStart w:id="30" w:name="_Toc531686468"/>
      <w:r w:rsidRPr="00DD2DAC">
        <w:rPr>
          <w:rFonts w:eastAsia="Calibri"/>
          <w:bCs/>
          <w:kern w:val="32"/>
          <w:sz w:val="28"/>
        </w:rPr>
        <w:t xml:space="preserve">1. </w:t>
      </w:r>
      <w:r w:rsidRPr="0027054A">
        <w:rPr>
          <w:rFonts w:eastAsia="Calibri"/>
          <w:bCs/>
          <w:kern w:val="32"/>
          <w:sz w:val="28"/>
          <w:lang w:val="en-US"/>
        </w:rPr>
        <w:t>Windows</w:t>
      </w:r>
      <w:r w:rsidRPr="00DD2DAC">
        <w:rPr>
          <w:rFonts w:eastAsia="Calibri"/>
          <w:bCs/>
          <w:kern w:val="32"/>
          <w:sz w:val="28"/>
        </w:rPr>
        <w:t xml:space="preserve">, </w:t>
      </w:r>
      <w:r w:rsidRPr="0027054A">
        <w:rPr>
          <w:rFonts w:eastAsia="Calibri"/>
          <w:bCs/>
          <w:kern w:val="32"/>
          <w:sz w:val="28"/>
          <w:lang w:val="en-US"/>
        </w:rPr>
        <w:t>Microsoft</w:t>
      </w:r>
      <w:r w:rsidRPr="00DD2DAC">
        <w:rPr>
          <w:rFonts w:eastAsia="Calibri"/>
          <w:bCs/>
          <w:kern w:val="32"/>
          <w:sz w:val="28"/>
        </w:rPr>
        <w:t xml:space="preserve"> </w:t>
      </w:r>
      <w:r w:rsidRPr="0027054A">
        <w:rPr>
          <w:rFonts w:eastAsia="Calibri"/>
          <w:bCs/>
          <w:kern w:val="32"/>
          <w:sz w:val="28"/>
          <w:lang w:val="en-US"/>
        </w:rPr>
        <w:t>Office</w:t>
      </w:r>
      <w:r w:rsidRPr="00DD2DAC">
        <w:rPr>
          <w:rFonts w:eastAsia="Calibri"/>
          <w:bCs/>
          <w:kern w:val="32"/>
          <w:sz w:val="28"/>
        </w:rPr>
        <w:t>.</w:t>
      </w:r>
      <w:bookmarkEnd w:id="29"/>
      <w:bookmarkEnd w:id="30"/>
    </w:p>
    <w:p w:rsidR="00B862C1" w:rsidRPr="00DD2DAC" w:rsidRDefault="00B862C1" w:rsidP="00F90171">
      <w:pPr>
        <w:spacing w:line="360" w:lineRule="auto"/>
        <w:ind w:firstLine="851"/>
        <w:jc w:val="both"/>
        <w:rPr>
          <w:rFonts w:eastAsia="Calibri"/>
          <w:bCs/>
          <w:kern w:val="32"/>
          <w:sz w:val="28"/>
        </w:rPr>
      </w:pPr>
      <w:bookmarkStart w:id="31" w:name="_Toc531614952"/>
      <w:bookmarkStart w:id="32" w:name="_Toc531686469"/>
      <w:r w:rsidRPr="00DD2DAC">
        <w:rPr>
          <w:rFonts w:eastAsia="Calibri"/>
          <w:bCs/>
          <w:kern w:val="32"/>
          <w:sz w:val="28"/>
        </w:rPr>
        <w:lastRenderedPageBreak/>
        <w:t xml:space="preserve">2. </w:t>
      </w:r>
      <w:r w:rsidRPr="0027054A">
        <w:rPr>
          <w:rFonts w:eastAsia="Calibri"/>
          <w:bCs/>
          <w:kern w:val="32"/>
          <w:sz w:val="28"/>
        </w:rPr>
        <w:t>Антивирус</w:t>
      </w:r>
      <w:r w:rsidRPr="00DD2DAC">
        <w:rPr>
          <w:rFonts w:eastAsia="Calibri"/>
          <w:bCs/>
          <w:kern w:val="32"/>
          <w:sz w:val="28"/>
        </w:rPr>
        <w:t xml:space="preserve"> </w:t>
      </w:r>
      <w:r w:rsidRPr="0027054A">
        <w:rPr>
          <w:rFonts w:eastAsia="Calibri"/>
          <w:bCs/>
          <w:kern w:val="32"/>
          <w:sz w:val="28"/>
          <w:lang w:val="en-US"/>
        </w:rPr>
        <w:t>ESET</w:t>
      </w:r>
      <w:r w:rsidRPr="00DD2DAC">
        <w:rPr>
          <w:rFonts w:eastAsia="Calibri"/>
          <w:bCs/>
          <w:kern w:val="32"/>
          <w:sz w:val="28"/>
        </w:rPr>
        <w:t xml:space="preserve"> </w:t>
      </w:r>
      <w:r w:rsidRPr="0027054A">
        <w:rPr>
          <w:rFonts w:eastAsia="Calibri"/>
          <w:bCs/>
          <w:kern w:val="32"/>
          <w:sz w:val="28"/>
          <w:lang w:val="en-US"/>
        </w:rPr>
        <w:t>Endpoint</w:t>
      </w:r>
      <w:r w:rsidRPr="00DD2DAC">
        <w:rPr>
          <w:rFonts w:eastAsia="Calibri"/>
          <w:bCs/>
          <w:kern w:val="32"/>
          <w:sz w:val="28"/>
        </w:rPr>
        <w:t xml:space="preserve"> </w:t>
      </w:r>
      <w:r w:rsidRPr="0027054A">
        <w:rPr>
          <w:rFonts w:eastAsia="Calibri"/>
          <w:bCs/>
          <w:kern w:val="32"/>
          <w:sz w:val="28"/>
          <w:lang w:val="en-US"/>
        </w:rPr>
        <w:t>Security</w:t>
      </w:r>
      <w:bookmarkEnd w:id="31"/>
      <w:bookmarkEnd w:id="32"/>
    </w:p>
    <w:p w:rsidR="00B862C1" w:rsidRPr="0027054A" w:rsidRDefault="00B862C1" w:rsidP="00F90171">
      <w:pPr>
        <w:spacing w:line="360" w:lineRule="auto"/>
        <w:ind w:firstLine="851"/>
        <w:jc w:val="both"/>
        <w:rPr>
          <w:rFonts w:eastAsia="Calibri"/>
          <w:bCs/>
          <w:kern w:val="32"/>
          <w:sz w:val="28"/>
        </w:rPr>
      </w:pPr>
      <w:bookmarkStart w:id="33" w:name="_Toc531614953"/>
      <w:bookmarkStart w:id="34" w:name="_Toc531686470"/>
      <w:r w:rsidRPr="0027054A">
        <w:rPr>
          <w:rFonts w:eastAsia="Calibri"/>
          <w:b/>
          <w:bCs/>
          <w:kern w:val="32"/>
          <w:sz w:val="28"/>
        </w:rPr>
        <w:t>11.2. Современные профессиональные базы данных и информационные справочные системы</w:t>
      </w:r>
      <w:bookmarkEnd w:id="33"/>
      <w:bookmarkEnd w:id="34"/>
    </w:p>
    <w:p w:rsidR="00B862C1" w:rsidRDefault="00C330C3" w:rsidP="0027054A">
      <w:pPr>
        <w:shd w:val="clear" w:color="auto" w:fill="FFFFFF"/>
        <w:tabs>
          <w:tab w:val="left" w:pos="442"/>
        </w:tabs>
        <w:spacing w:line="360" w:lineRule="auto"/>
        <w:ind w:firstLine="709"/>
        <w:jc w:val="both"/>
        <w:rPr>
          <w:rFonts w:eastAsia="Calibri"/>
          <w:bCs/>
          <w:sz w:val="28"/>
        </w:rPr>
      </w:pPr>
      <w:r>
        <w:rPr>
          <w:rFonts w:eastAsia="Calibri"/>
          <w:bCs/>
          <w:sz w:val="28"/>
        </w:rPr>
        <w:t xml:space="preserve">1. </w:t>
      </w:r>
      <w:r w:rsidR="00B862C1" w:rsidRPr="0027054A">
        <w:rPr>
          <w:rFonts w:eastAsia="Calibri"/>
          <w:bCs/>
          <w:sz w:val="28"/>
        </w:rPr>
        <w:t>Информационно-правовая система «Консультант Плюс»</w:t>
      </w:r>
    </w:p>
    <w:p w:rsidR="00C330C3" w:rsidRPr="00C330C3" w:rsidRDefault="00C330C3" w:rsidP="00C330C3">
      <w:pPr>
        <w:shd w:val="clear" w:color="auto" w:fill="FFFFFF"/>
        <w:tabs>
          <w:tab w:val="left" w:pos="442"/>
        </w:tabs>
        <w:spacing w:line="360" w:lineRule="auto"/>
        <w:ind w:firstLine="709"/>
        <w:jc w:val="both"/>
        <w:rPr>
          <w:rFonts w:eastAsia="Calibri"/>
          <w:bCs/>
          <w:sz w:val="28"/>
        </w:rPr>
      </w:pPr>
      <w:r>
        <w:rPr>
          <w:rFonts w:eastAsia="Calibri"/>
          <w:bCs/>
          <w:sz w:val="28"/>
        </w:rPr>
        <w:t xml:space="preserve">2. </w:t>
      </w:r>
      <w:r w:rsidRPr="00C330C3">
        <w:rPr>
          <w:rFonts w:eastAsia="Calibri"/>
          <w:bCs/>
          <w:sz w:val="28"/>
        </w:rPr>
        <w:t>Электронно-библиотечная система BOOK.RU</w:t>
      </w:r>
    </w:p>
    <w:p w:rsidR="00C330C3" w:rsidRPr="0027054A" w:rsidRDefault="00C330C3" w:rsidP="00C330C3">
      <w:pPr>
        <w:shd w:val="clear" w:color="auto" w:fill="FFFFFF"/>
        <w:tabs>
          <w:tab w:val="left" w:pos="442"/>
        </w:tabs>
        <w:spacing w:line="360" w:lineRule="auto"/>
        <w:ind w:firstLine="709"/>
        <w:jc w:val="both"/>
        <w:rPr>
          <w:rFonts w:eastAsia="Calibri"/>
          <w:bCs/>
          <w:sz w:val="28"/>
        </w:rPr>
      </w:pPr>
      <w:r>
        <w:rPr>
          <w:rFonts w:eastAsia="Calibri"/>
          <w:bCs/>
          <w:sz w:val="28"/>
        </w:rPr>
        <w:t xml:space="preserve">3. </w:t>
      </w:r>
      <w:r w:rsidRPr="00C330C3">
        <w:rPr>
          <w:rFonts w:eastAsia="Calibri"/>
          <w:bCs/>
          <w:sz w:val="28"/>
        </w:rPr>
        <w:t>Электронно-библиотечная система Znanium.com</w:t>
      </w:r>
    </w:p>
    <w:p w:rsidR="00B862C1" w:rsidRPr="00F90171" w:rsidRDefault="00B862C1" w:rsidP="00F90171">
      <w:pPr>
        <w:shd w:val="clear" w:color="auto" w:fill="FFFFFF"/>
        <w:tabs>
          <w:tab w:val="left" w:pos="442"/>
        </w:tabs>
        <w:spacing w:line="360" w:lineRule="auto"/>
        <w:ind w:firstLine="709"/>
        <w:jc w:val="both"/>
        <w:rPr>
          <w:rFonts w:eastAsia="Calibri"/>
          <w:b/>
          <w:bCs/>
          <w:sz w:val="28"/>
        </w:rPr>
      </w:pPr>
      <w:r w:rsidRPr="0027054A">
        <w:rPr>
          <w:rFonts w:eastAsia="Calibri"/>
          <w:b/>
          <w:bCs/>
          <w:sz w:val="28"/>
        </w:rPr>
        <w:t>11.3. Сертифицированные программные и аппара</w:t>
      </w:r>
      <w:r w:rsidR="00F90171">
        <w:rPr>
          <w:rFonts w:eastAsia="Calibri"/>
          <w:b/>
          <w:bCs/>
          <w:sz w:val="28"/>
        </w:rPr>
        <w:t xml:space="preserve">тные средства защиты информации - </w:t>
      </w:r>
      <w:r w:rsidRPr="0027054A">
        <w:rPr>
          <w:bCs/>
          <w:sz w:val="28"/>
        </w:rPr>
        <w:t>не используются</w:t>
      </w:r>
      <w:r w:rsidR="0027054A">
        <w:rPr>
          <w:bCs/>
          <w:sz w:val="28"/>
        </w:rPr>
        <w:t>.</w:t>
      </w:r>
    </w:p>
    <w:p w:rsidR="00B862C1" w:rsidRPr="00F90171" w:rsidRDefault="00B862C1" w:rsidP="00F90171">
      <w:pPr>
        <w:pStyle w:val="1"/>
        <w:ind w:firstLine="709"/>
        <w:jc w:val="both"/>
        <w:rPr>
          <w:rFonts w:ascii="Times New Roman" w:hAnsi="Times New Roman"/>
          <w:bCs w:val="0"/>
          <w:sz w:val="28"/>
        </w:rPr>
      </w:pPr>
      <w:bookmarkStart w:id="35" w:name="_Toc69904323"/>
      <w:r w:rsidRPr="00F90171">
        <w:rPr>
          <w:rFonts w:ascii="Times New Roman" w:hAnsi="Times New Roman"/>
          <w:bCs w:val="0"/>
          <w:sz w:val="28"/>
        </w:rPr>
        <w:t>12. Описание материально-технической базы, необходимой для осуществления образова</w:t>
      </w:r>
      <w:r w:rsidR="00675A11" w:rsidRPr="00F90171">
        <w:rPr>
          <w:rFonts w:ascii="Times New Roman" w:hAnsi="Times New Roman"/>
          <w:bCs w:val="0"/>
          <w:sz w:val="28"/>
        </w:rPr>
        <w:t>тельного процесса по дисциплине</w:t>
      </w:r>
      <w:bookmarkEnd w:id="35"/>
    </w:p>
    <w:bookmarkEnd w:id="24"/>
    <w:bookmarkEnd w:id="25"/>
    <w:p w:rsidR="00B862C1" w:rsidRPr="00D22726" w:rsidRDefault="00B862C1" w:rsidP="00D22726">
      <w:pPr>
        <w:tabs>
          <w:tab w:val="left" w:pos="0"/>
          <w:tab w:val="left" w:pos="1134"/>
          <w:tab w:val="right" w:pos="9355"/>
        </w:tabs>
        <w:suppressAutoHyphens/>
        <w:spacing w:line="348" w:lineRule="auto"/>
        <w:ind w:firstLine="709"/>
        <w:jc w:val="both"/>
        <w:rPr>
          <w:rFonts w:eastAsia="Arial Unicode MS"/>
          <w:color w:val="000000" w:themeColor="text1"/>
          <w:kern w:val="32"/>
          <w:sz w:val="28"/>
          <w:szCs w:val="28"/>
        </w:rPr>
      </w:pPr>
      <w:r w:rsidRPr="00B862C1">
        <w:rPr>
          <w:rFonts w:eastAsia="Arial Unicode MS"/>
          <w:color w:val="000000" w:themeColor="text1"/>
          <w:kern w:val="32"/>
          <w:sz w:val="28"/>
          <w:szCs w:val="28"/>
        </w:rPr>
        <w:t>Обучающимся обеспечен доступ к современным базам данных и поисковым системам через образовательный портал Финансового университета, в компьютерных класс</w:t>
      </w:r>
      <w:r w:rsidR="00C252D4">
        <w:rPr>
          <w:rFonts w:eastAsia="Arial Unicode MS"/>
          <w:color w:val="000000" w:themeColor="text1"/>
          <w:kern w:val="32"/>
          <w:sz w:val="28"/>
          <w:szCs w:val="28"/>
        </w:rPr>
        <w:t>ах и библиотеке Финуниверситета, а также удалённый доступ.</w:t>
      </w:r>
      <w:bookmarkStart w:id="36" w:name="_Toc433717595"/>
      <w:bookmarkEnd w:id="36"/>
    </w:p>
    <w:sectPr w:rsidR="00B862C1" w:rsidRPr="00D22726" w:rsidSect="00DE3529">
      <w:footerReference w:type="even" r:id="rId32"/>
      <w:footerReference w:type="default" r:id="rId33"/>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C89" w:rsidRDefault="00784C89">
      <w:r>
        <w:separator/>
      </w:r>
    </w:p>
  </w:endnote>
  <w:endnote w:type="continuationSeparator" w:id="0">
    <w:p w:rsidR="00784C89" w:rsidRDefault="0078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D59" w:rsidRDefault="00A81D59" w:rsidP="00AB41F5">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81D59" w:rsidRDefault="00A81D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65999"/>
      <w:docPartObj>
        <w:docPartGallery w:val="Page Numbers (Bottom of Page)"/>
        <w:docPartUnique/>
      </w:docPartObj>
    </w:sdtPr>
    <w:sdtEndPr/>
    <w:sdtContent>
      <w:p w:rsidR="00A81D59" w:rsidRDefault="00A81D59">
        <w:pPr>
          <w:pStyle w:val="a3"/>
          <w:jc w:val="center"/>
        </w:pPr>
        <w:r>
          <w:fldChar w:fldCharType="begin"/>
        </w:r>
        <w:r>
          <w:instrText>PAGE   \* MERGEFORMAT</w:instrText>
        </w:r>
        <w:r>
          <w:fldChar w:fldCharType="separate"/>
        </w:r>
        <w:r w:rsidR="007D0FC7">
          <w:rPr>
            <w:noProof/>
          </w:rPr>
          <w:t>4</w:t>
        </w:r>
        <w:r>
          <w:fldChar w:fldCharType="end"/>
        </w:r>
      </w:p>
    </w:sdtContent>
  </w:sdt>
  <w:p w:rsidR="00A81D59" w:rsidRDefault="00A81D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C89" w:rsidRDefault="00784C89">
      <w:r>
        <w:separator/>
      </w:r>
    </w:p>
  </w:footnote>
  <w:footnote w:type="continuationSeparator" w:id="0">
    <w:p w:rsidR="00784C89" w:rsidRDefault="00784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1" w15:restartNumberingAfterBreak="0">
    <w:nsid w:val="00416755"/>
    <w:multiLevelType w:val="hybridMultilevel"/>
    <w:tmpl w:val="056C4060"/>
    <w:lvl w:ilvl="0" w:tplc="BC522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2A0359"/>
    <w:multiLevelType w:val="hybridMultilevel"/>
    <w:tmpl w:val="443E66E2"/>
    <w:lvl w:ilvl="0" w:tplc="503802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7349E6"/>
    <w:multiLevelType w:val="hybridMultilevel"/>
    <w:tmpl w:val="DDE64C8A"/>
    <w:lvl w:ilvl="0" w:tplc="C1600516">
      <w:start w:val="1"/>
      <w:numFmt w:val="decimal"/>
      <w:lvlText w:val="%1."/>
      <w:lvlJc w:val="left"/>
      <w:pPr>
        <w:ind w:left="360" w:hanging="360"/>
      </w:pPr>
      <w:rPr>
        <w:b w:val="0"/>
        <w:color w:val="000000" w:themeColor="text1"/>
        <w:sz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4" w15:restartNumberingAfterBreak="0">
    <w:nsid w:val="09251196"/>
    <w:multiLevelType w:val="hybridMultilevel"/>
    <w:tmpl w:val="D2720420"/>
    <w:lvl w:ilvl="0" w:tplc="BC522EE4">
      <w:start w:val="1"/>
      <w:numFmt w:val="russianLower"/>
      <w:lvlText w:val="%1)"/>
      <w:lvlJc w:val="left"/>
      <w:pPr>
        <w:ind w:left="2625" w:hanging="360"/>
      </w:pPr>
      <w:rPr>
        <w:rFonts w:hint="default"/>
      </w:rPr>
    </w:lvl>
    <w:lvl w:ilvl="1" w:tplc="04190019" w:tentative="1">
      <w:start w:val="1"/>
      <w:numFmt w:val="lowerLetter"/>
      <w:lvlText w:val="%2."/>
      <w:lvlJc w:val="left"/>
      <w:pPr>
        <w:ind w:left="3345" w:hanging="360"/>
      </w:pPr>
    </w:lvl>
    <w:lvl w:ilvl="2" w:tplc="0419001B" w:tentative="1">
      <w:start w:val="1"/>
      <w:numFmt w:val="lowerRoman"/>
      <w:lvlText w:val="%3."/>
      <w:lvlJc w:val="right"/>
      <w:pPr>
        <w:ind w:left="4065" w:hanging="180"/>
      </w:pPr>
    </w:lvl>
    <w:lvl w:ilvl="3" w:tplc="0419000F" w:tentative="1">
      <w:start w:val="1"/>
      <w:numFmt w:val="decimal"/>
      <w:lvlText w:val="%4."/>
      <w:lvlJc w:val="left"/>
      <w:pPr>
        <w:ind w:left="4785" w:hanging="360"/>
      </w:pPr>
    </w:lvl>
    <w:lvl w:ilvl="4" w:tplc="04190019" w:tentative="1">
      <w:start w:val="1"/>
      <w:numFmt w:val="lowerLetter"/>
      <w:lvlText w:val="%5."/>
      <w:lvlJc w:val="left"/>
      <w:pPr>
        <w:ind w:left="5505" w:hanging="360"/>
      </w:pPr>
    </w:lvl>
    <w:lvl w:ilvl="5" w:tplc="0419001B" w:tentative="1">
      <w:start w:val="1"/>
      <w:numFmt w:val="lowerRoman"/>
      <w:lvlText w:val="%6."/>
      <w:lvlJc w:val="right"/>
      <w:pPr>
        <w:ind w:left="6225" w:hanging="180"/>
      </w:pPr>
    </w:lvl>
    <w:lvl w:ilvl="6" w:tplc="0419000F" w:tentative="1">
      <w:start w:val="1"/>
      <w:numFmt w:val="decimal"/>
      <w:lvlText w:val="%7."/>
      <w:lvlJc w:val="left"/>
      <w:pPr>
        <w:ind w:left="6945" w:hanging="360"/>
      </w:pPr>
    </w:lvl>
    <w:lvl w:ilvl="7" w:tplc="04190019" w:tentative="1">
      <w:start w:val="1"/>
      <w:numFmt w:val="lowerLetter"/>
      <w:lvlText w:val="%8."/>
      <w:lvlJc w:val="left"/>
      <w:pPr>
        <w:ind w:left="7665" w:hanging="360"/>
      </w:pPr>
    </w:lvl>
    <w:lvl w:ilvl="8" w:tplc="0419001B" w:tentative="1">
      <w:start w:val="1"/>
      <w:numFmt w:val="lowerRoman"/>
      <w:lvlText w:val="%9."/>
      <w:lvlJc w:val="right"/>
      <w:pPr>
        <w:ind w:left="8385" w:hanging="180"/>
      </w:pPr>
    </w:lvl>
  </w:abstractNum>
  <w:abstractNum w:abstractNumId="5" w15:restartNumberingAfterBreak="0">
    <w:nsid w:val="0E1435EE"/>
    <w:multiLevelType w:val="hybridMultilevel"/>
    <w:tmpl w:val="76CA915A"/>
    <w:lvl w:ilvl="0" w:tplc="BC522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585A7E"/>
    <w:multiLevelType w:val="hybridMultilevel"/>
    <w:tmpl w:val="D21C21EE"/>
    <w:lvl w:ilvl="0" w:tplc="EA1CE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4C2AB2"/>
    <w:multiLevelType w:val="hybridMultilevel"/>
    <w:tmpl w:val="68028142"/>
    <w:lvl w:ilvl="0" w:tplc="3114493A">
      <w:start w:val="1"/>
      <w:numFmt w:val="bullet"/>
      <w:lvlText w:val=""/>
      <w:lvlJc w:val="left"/>
      <w:pPr>
        <w:ind w:left="1429" w:hanging="360"/>
      </w:pPr>
      <w:rPr>
        <w:rFonts w:ascii="Wingdings" w:hAnsi="Wingdings" w:hint="default"/>
        <w:sz w:val="1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9D3711"/>
    <w:multiLevelType w:val="hybridMultilevel"/>
    <w:tmpl w:val="AB7C36D2"/>
    <w:lvl w:ilvl="0" w:tplc="EA1CEC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3890AAF"/>
    <w:multiLevelType w:val="hybridMultilevel"/>
    <w:tmpl w:val="0A4EA3F6"/>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8C620F"/>
    <w:multiLevelType w:val="hybridMultilevel"/>
    <w:tmpl w:val="40402EF8"/>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91422"/>
    <w:multiLevelType w:val="hybridMultilevel"/>
    <w:tmpl w:val="03A62F7C"/>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612D6C"/>
    <w:multiLevelType w:val="hybridMultilevel"/>
    <w:tmpl w:val="AC6C2ED4"/>
    <w:lvl w:ilvl="0" w:tplc="EA1CE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6C3F95"/>
    <w:multiLevelType w:val="hybridMultilevel"/>
    <w:tmpl w:val="D2720420"/>
    <w:lvl w:ilvl="0" w:tplc="BC522EE4">
      <w:start w:val="1"/>
      <w:numFmt w:val="russianLower"/>
      <w:lvlText w:val="%1)"/>
      <w:lvlJc w:val="left"/>
      <w:pPr>
        <w:ind w:left="2625" w:hanging="360"/>
      </w:pPr>
      <w:rPr>
        <w:rFonts w:hint="default"/>
      </w:rPr>
    </w:lvl>
    <w:lvl w:ilvl="1" w:tplc="04190019" w:tentative="1">
      <w:start w:val="1"/>
      <w:numFmt w:val="lowerLetter"/>
      <w:lvlText w:val="%2."/>
      <w:lvlJc w:val="left"/>
      <w:pPr>
        <w:ind w:left="3345" w:hanging="360"/>
      </w:pPr>
    </w:lvl>
    <w:lvl w:ilvl="2" w:tplc="0419001B" w:tentative="1">
      <w:start w:val="1"/>
      <w:numFmt w:val="lowerRoman"/>
      <w:lvlText w:val="%3."/>
      <w:lvlJc w:val="right"/>
      <w:pPr>
        <w:ind w:left="4065" w:hanging="180"/>
      </w:pPr>
    </w:lvl>
    <w:lvl w:ilvl="3" w:tplc="0419000F" w:tentative="1">
      <w:start w:val="1"/>
      <w:numFmt w:val="decimal"/>
      <w:lvlText w:val="%4."/>
      <w:lvlJc w:val="left"/>
      <w:pPr>
        <w:ind w:left="4785" w:hanging="360"/>
      </w:pPr>
    </w:lvl>
    <w:lvl w:ilvl="4" w:tplc="04190019" w:tentative="1">
      <w:start w:val="1"/>
      <w:numFmt w:val="lowerLetter"/>
      <w:lvlText w:val="%5."/>
      <w:lvlJc w:val="left"/>
      <w:pPr>
        <w:ind w:left="5505" w:hanging="360"/>
      </w:pPr>
    </w:lvl>
    <w:lvl w:ilvl="5" w:tplc="0419001B" w:tentative="1">
      <w:start w:val="1"/>
      <w:numFmt w:val="lowerRoman"/>
      <w:lvlText w:val="%6."/>
      <w:lvlJc w:val="right"/>
      <w:pPr>
        <w:ind w:left="6225" w:hanging="180"/>
      </w:pPr>
    </w:lvl>
    <w:lvl w:ilvl="6" w:tplc="0419000F" w:tentative="1">
      <w:start w:val="1"/>
      <w:numFmt w:val="decimal"/>
      <w:lvlText w:val="%7."/>
      <w:lvlJc w:val="left"/>
      <w:pPr>
        <w:ind w:left="6945" w:hanging="360"/>
      </w:pPr>
    </w:lvl>
    <w:lvl w:ilvl="7" w:tplc="04190019" w:tentative="1">
      <w:start w:val="1"/>
      <w:numFmt w:val="lowerLetter"/>
      <w:lvlText w:val="%8."/>
      <w:lvlJc w:val="left"/>
      <w:pPr>
        <w:ind w:left="7665" w:hanging="360"/>
      </w:pPr>
    </w:lvl>
    <w:lvl w:ilvl="8" w:tplc="0419001B" w:tentative="1">
      <w:start w:val="1"/>
      <w:numFmt w:val="lowerRoman"/>
      <w:lvlText w:val="%9."/>
      <w:lvlJc w:val="right"/>
      <w:pPr>
        <w:ind w:left="8385" w:hanging="180"/>
      </w:pPr>
    </w:lvl>
  </w:abstractNum>
  <w:abstractNum w:abstractNumId="15" w15:restartNumberingAfterBreak="0">
    <w:nsid w:val="36F05C8B"/>
    <w:multiLevelType w:val="hybridMultilevel"/>
    <w:tmpl w:val="1DE8CB32"/>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B868FE"/>
    <w:multiLevelType w:val="hybridMultilevel"/>
    <w:tmpl w:val="58B0CF4C"/>
    <w:lvl w:ilvl="0" w:tplc="BC522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CBC3F0A"/>
    <w:multiLevelType w:val="hybridMultilevel"/>
    <w:tmpl w:val="1AC2FFC0"/>
    <w:lvl w:ilvl="0" w:tplc="BC522EE4">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1A8CB594">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2A748F9"/>
    <w:multiLevelType w:val="hybridMultilevel"/>
    <w:tmpl w:val="884EA628"/>
    <w:lvl w:ilvl="0" w:tplc="BC522EE4">
      <w:start w:val="1"/>
      <w:numFmt w:val="russianLower"/>
      <w:lvlText w:val="%1)"/>
      <w:lvlJc w:val="left"/>
      <w:pPr>
        <w:ind w:left="3049" w:hanging="360"/>
      </w:pPr>
      <w:rPr>
        <w:rFonts w:hint="default"/>
      </w:rPr>
    </w:lvl>
    <w:lvl w:ilvl="1" w:tplc="04190019" w:tentative="1">
      <w:start w:val="1"/>
      <w:numFmt w:val="lowerLetter"/>
      <w:lvlText w:val="%2."/>
      <w:lvlJc w:val="left"/>
      <w:pPr>
        <w:ind w:left="3769" w:hanging="360"/>
      </w:pPr>
    </w:lvl>
    <w:lvl w:ilvl="2" w:tplc="0419001B" w:tentative="1">
      <w:start w:val="1"/>
      <w:numFmt w:val="lowerRoman"/>
      <w:lvlText w:val="%3."/>
      <w:lvlJc w:val="right"/>
      <w:pPr>
        <w:ind w:left="4489" w:hanging="180"/>
      </w:pPr>
    </w:lvl>
    <w:lvl w:ilvl="3" w:tplc="0419000F" w:tentative="1">
      <w:start w:val="1"/>
      <w:numFmt w:val="decimal"/>
      <w:lvlText w:val="%4."/>
      <w:lvlJc w:val="left"/>
      <w:pPr>
        <w:ind w:left="5209" w:hanging="360"/>
      </w:pPr>
    </w:lvl>
    <w:lvl w:ilvl="4" w:tplc="04190019" w:tentative="1">
      <w:start w:val="1"/>
      <w:numFmt w:val="lowerLetter"/>
      <w:lvlText w:val="%5."/>
      <w:lvlJc w:val="left"/>
      <w:pPr>
        <w:ind w:left="5929" w:hanging="360"/>
      </w:pPr>
    </w:lvl>
    <w:lvl w:ilvl="5" w:tplc="0419001B" w:tentative="1">
      <w:start w:val="1"/>
      <w:numFmt w:val="lowerRoman"/>
      <w:lvlText w:val="%6."/>
      <w:lvlJc w:val="right"/>
      <w:pPr>
        <w:ind w:left="6649" w:hanging="180"/>
      </w:pPr>
    </w:lvl>
    <w:lvl w:ilvl="6" w:tplc="0419000F" w:tentative="1">
      <w:start w:val="1"/>
      <w:numFmt w:val="decimal"/>
      <w:lvlText w:val="%7."/>
      <w:lvlJc w:val="left"/>
      <w:pPr>
        <w:ind w:left="7369" w:hanging="360"/>
      </w:pPr>
    </w:lvl>
    <w:lvl w:ilvl="7" w:tplc="04190019" w:tentative="1">
      <w:start w:val="1"/>
      <w:numFmt w:val="lowerLetter"/>
      <w:lvlText w:val="%8."/>
      <w:lvlJc w:val="left"/>
      <w:pPr>
        <w:ind w:left="8089" w:hanging="360"/>
      </w:pPr>
    </w:lvl>
    <w:lvl w:ilvl="8" w:tplc="0419001B" w:tentative="1">
      <w:start w:val="1"/>
      <w:numFmt w:val="lowerRoman"/>
      <w:lvlText w:val="%9."/>
      <w:lvlJc w:val="right"/>
      <w:pPr>
        <w:ind w:left="8809" w:hanging="180"/>
      </w:pPr>
    </w:lvl>
  </w:abstractNum>
  <w:abstractNum w:abstractNumId="19" w15:restartNumberingAfterBreak="0">
    <w:nsid w:val="4EE44841"/>
    <w:multiLevelType w:val="hybridMultilevel"/>
    <w:tmpl w:val="DDE64C8A"/>
    <w:lvl w:ilvl="0" w:tplc="C1600516">
      <w:start w:val="1"/>
      <w:numFmt w:val="decimal"/>
      <w:lvlText w:val="%1."/>
      <w:lvlJc w:val="left"/>
      <w:pPr>
        <w:ind w:left="360" w:hanging="360"/>
      </w:pPr>
      <w:rPr>
        <w:b w:val="0"/>
        <w:color w:val="000000" w:themeColor="text1"/>
        <w:sz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0" w15:restartNumberingAfterBreak="0">
    <w:nsid w:val="576D4870"/>
    <w:multiLevelType w:val="hybridMultilevel"/>
    <w:tmpl w:val="8548C0C4"/>
    <w:lvl w:ilvl="0" w:tplc="BC522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8F90CFE"/>
    <w:multiLevelType w:val="hybridMultilevel"/>
    <w:tmpl w:val="AD96D484"/>
    <w:lvl w:ilvl="0" w:tplc="0E868B12">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22" w15:restartNumberingAfterBreak="0">
    <w:nsid w:val="5A8C7662"/>
    <w:multiLevelType w:val="hybridMultilevel"/>
    <w:tmpl w:val="B3707804"/>
    <w:lvl w:ilvl="0" w:tplc="EA1CEC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F36DC1"/>
    <w:multiLevelType w:val="hybridMultilevel"/>
    <w:tmpl w:val="9C4EDF3A"/>
    <w:lvl w:ilvl="0" w:tplc="EA1CEC4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15:restartNumberingAfterBreak="0">
    <w:nsid w:val="618C022F"/>
    <w:multiLevelType w:val="hybridMultilevel"/>
    <w:tmpl w:val="2A4E62CE"/>
    <w:lvl w:ilvl="0" w:tplc="FDBCD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4C80CD8"/>
    <w:multiLevelType w:val="hybridMultilevel"/>
    <w:tmpl w:val="E7820CB8"/>
    <w:lvl w:ilvl="0" w:tplc="EA1CE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4524C6A"/>
    <w:multiLevelType w:val="hybridMultilevel"/>
    <w:tmpl w:val="AF32A888"/>
    <w:lvl w:ilvl="0" w:tplc="378EC8A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98661AF"/>
    <w:multiLevelType w:val="hybridMultilevel"/>
    <w:tmpl w:val="E5745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3"/>
  </w:num>
  <w:num w:numId="3">
    <w:abstractNumId w:val="7"/>
  </w:num>
  <w:num w:numId="4">
    <w:abstractNumId w:val="6"/>
  </w:num>
  <w:num w:numId="5">
    <w:abstractNumId w:val="25"/>
  </w:num>
  <w:num w:numId="6">
    <w:abstractNumId w:val="21"/>
  </w:num>
  <w:num w:numId="7">
    <w:abstractNumId w:val="4"/>
  </w:num>
  <w:num w:numId="8">
    <w:abstractNumId w:val="14"/>
  </w:num>
  <w:num w:numId="9">
    <w:abstractNumId w:val="16"/>
  </w:num>
  <w:num w:numId="10">
    <w:abstractNumId w:val="5"/>
  </w:num>
  <w:num w:numId="11">
    <w:abstractNumId w:val="15"/>
  </w:num>
  <w:num w:numId="12">
    <w:abstractNumId w:val="10"/>
  </w:num>
  <w:num w:numId="13">
    <w:abstractNumId w:val="9"/>
  </w:num>
  <w:num w:numId="14">
    <w:abstractNumId w:val="23"/>
  </w:num>
  <w:num w:numId="15">
    <w:abstractNumId w:val="22"/>
  </w:num>
  <w:num w:numId="16">
    <w:abstractNumId w:val="11"/>
  </w:num>
  <w:num w:numId="17">
    <w:abstractNumId w:val="1"/>
  </w:num>
  <w:num w:numId="18">
    <w:abstractNumId w:val="26"/>
  </w:num>
  <w:num w:numId="19">
    <w:abstractNumId w:val="17"/>
  </w:num>
  <w:num w:numId="20">
    <w:abstractNumId w:val="2"/>
  </w:num>
  <w:num w:numId="21">
    <w:abstractNumId w:val="20"/>
  </w:num>
  <w:num w:numId="22">
    <w:abstractNumId w:val="18"/>
  </w:num>
  <w:num w:numId="23">
    <w:abstractNumId w:val="8"/>
  </w:num>
  <w:num w:numId="24">
    <w:abstractNumId w:val="27"/>
  </w:num>
  <w:num w:numId="25">
    <w:abstractNumId w:val="13"/>
  </w:num>
  <w:num w:numId="26">
    <w:abstractNumId w:val="24"/>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6C9"/>
    <w:rsid w:val="000159B4"/>
    <w:rsid w:val="000171A3"/>
    <w:rsid w:val="00020E05"/>
    <w:rsid w:val="000227A2"/>
    <w:rsid w:val="00031262"/>
    <w:rsid w:val="000408BA"/>
    <w:rsid w:val="00047079"/>
    <w:rsid w:val="00066106"/>
    <w:rsid w:val="00067059"/>
    <w:rsid w:val="00083F9C"/>
    <w:rsid w:val="000910D2"/>
    <w:rsid w:val="00091B5D"/>
    <w:rsid w:val="00094739"/>
    <w:rsid w:val="000B71EE"/>
    <w:rsid w:val="000D1783"/>
    <w:rsid w:val="000E4F7B"/>
    <w:rsid w:val="000F13AC"/>
    <w:rsid w:val="00106692"/>
    <w:rsid w:val="0012178D"/>
    <w:rsid w:val="00124728"/>
    <w:rsid w:val="00125423"/>
    <w:rsid w:val="001353E0"/>
    <w:rsid w:val="00144606"/>
    <w:rsid w:val="00145D04"/>
    <w:rsid w:val="00155048"/>
    <w:rsid w:val="00172B98"/>
    <w:rsid w:val="001A0338"/>
    <w:rsid w:val="001B2E3C"/>
    <w:rsid w:val="001B4A38"/>
    <w:rsid w:val="001D0160"/>
    <w:rsid w:val="001D3A4F"/>
    <w:rsid w:val="001D4223"/>
    <w:rsid w:val="001D60B3"/>
    <w:rsid w:val="001E2EBC"/>
    <w:rsid w:val="001E3DE3"/>
    <w:rsid w:val="001E7206"/>
    <w:rsid w:val="0020042D"/>
    <w:rsid w:val="002033AD"/>
    <w:rsid w:val="002034BE"/>
    <w:rsid w:val="00203528"/>
    <w:rsid w:val="00203B05"/>
    <w:rsid w:val="00211DF2"/>
    <w:rsid w:val="00215793"/>
    <w:rsid w:val="00227492"/>
    <w:rsid w:val="00235146"/>
    <w:rsid w:val="00237A4E"/>
    <w:rsid w:val="0025057F"/>
    <w:rsid w:val="0025400F"/>
    <w:rsid w:val="00261CC3"/>
    <w:rsid w:val="002638CF"/>
    <w:rsid w:val="002673F4"/>
    <w:rsid w:val="0027054A"/>
    <w:rsid w:val="002736C9"/>
    <w:rsid w:val="00277366"/>
    <w:rsid w:val="00291D6E"/>
    <w:rsid w:val="00291F5B"/>
    <w:rsid w:val="002A387A"/>
    <w:rsid w:val="002A53DA"/>
    <w:rsid w:val="002B54D7"/>
    <w:rsid w:val="002C0A0A"/>
    <w:rsid w:val="002E10D8"/>
    <w:rsid w:val="002F0ECE"/>
    <w:rsid w:val="002F7908"/>
    <w:rsid w:val="00311A20"/>
    <w:rsid w:val="00315531"/>
    <w:rsid w:val="00323194"/>
    <w:rsid w:val="00325E91"/>
    <w:rsid w:val="00330651"/>
    <w:rsid w:val="0033226D"/>
    <w:rsid w:val="00337585"/>
    <w:rsid w:val="0035292C"/>
    <w:rsid w:val="00363BFC"/>
    <w:rsid w:val="003664FD"/>
    <w:rsid w:val="00373176"/>
    <w:rsid w:val="003761BF"/>
    <w:rsid w:val="00380280"/>
    <w:rsid w:val="00386A90"/>
    <w:rsid w:val="003921B5"/>
    <w:rsid w:val="00392476"/>
    <w:rsid w:val="003A1CDC"/>
    <w:rsid w:val="003B0DA9"/>
    <w:rsid w:val="003B6B4F"/>
    <w:rsid w:val="003B7A2B"/>
    <w:rsid w:val="003C418B"/>
    <w:rsid w:val="003D1299"/>
    <w:rsid w:val="003D30C9"/>
    <w:rsid w:val="003E79FC"/>
    <w:rsid w:val="003E7FCD"/>
    <w:rsid w:val="003F7DE6"/>
    <w:rsid w:val="00405F19"/>
    <w:rsid w:val="004075E1"/>
    <w:rsid w:val="0041389F"/>
    <w:rsid w:val="00413E74"/>
    <w:rsid w:val="00416630"/>
    <w:rsid w:val="0042050E"/>
    <w:rsid w:val="00425828"/>
    <w:rsid w:val="00442489"/>
    <w:rsid w:val="00451272"/>
    <w:rsid w:val="00477F57"/>
    <w:rsid w:val="00482578"/>
    <w:rsid w:val="00487926"/>
    <w:rsid w:val="00490D56"/>
    <w:rsid w:val="004A4C3B"/>
    <w:rsid w:val="004A5845"/>
    <w:rsid w:val="004A6DFD"/>
    <w:rsid w:val="004A6EEE"/>
    <w:rsid w:val="004B2BC4"/>
    <w:rsid w:val="004C0A69"/>
    <w:rsid w:val="004C2C98"/>
    <w:rsid w:val="004C74AF"/>
    <w:rsid w:val="004D266A"/>
    <w:rsid w:val="004E0B50"/>
    <w:rsid w:val="004E2555"/>
    <w:rsid w:val="004E3E0A"/>
    <w:rsid w:val="004F013C"/>
    <w:rsid w:val="004F0B07"/>
    <w:rsid w:val="004F2052"/>
    <w:rsid w:val="004F7A76"/>
    <w:rsid w:val="005023DE"/>
    <w:rsid w:val="00514192"/>
    <w:rsid w:val="005202F0"/>
    <w:rsid w:val="005270D5"/>
    <w:rsid w:val="0053045E"/>
    <w:rsid w:val="00531BB3"/>
    <w:rsid w:val="005472E2"/>
    <w:rsid w:val="0055014C"/>
    <w:rsid w:val="0055380B"/>
    <w:rsid w:val="0055590F"/>
    <w:rsid w:val="0056213F"/>
    <w:rsid w:val="0056382C"/>
    <w:rsid w:val="00563A00"/>
    <w:rsid w:val="0056631F"/>
    <w:rsid w:val="0056778C"/>
    <w:rsid w:val="00577D85"/>
    <w:rsid w:val="005826EC"/>
    <w:rsid w:val="00595659"/>
    <w:rsid w:val="00596D8C"/>
    <w:rsid w:val="005A4829"/>
    <w:rsid w:val="005A7CC5"/>
    <w:rsid w:val="005B5FF0"/>
    <w:rsid w:val="005D22F6"/>
    <w:rsid w:val="005E07B8"/>
    <w:rsid w:val="005E0BA7"/>
    <w:rsid w:val="005F1E6E"/>
    <w:rsid w:val="005F21C4"/>
    <w:rsid w:val="00616710"/>
    <w:rsid w:val="006203CB"/>
    <w:rsid w:val="0062072F"/>
    <w:rsid w:val="00624803"/>
    <w:rsid w:val="0064247D"/>
    <w:rsid w:val="006465E0"/>
    <w:rsid w:val="00657CD9"/>
    <w:rsid w:val="006601B4"/>
    <w:rsid w:val="00660997"/>
    <w:rsid w:val="006679AF"/>
    <w:rsid w:val="006720B4"/>
    <w:rsid w:val="00674777"/>
    <w:rsid w:val="00675A11"/>
    <w:rsid w:val="00685F9B"/>
    <w:rsid w:val="0069292A"/>
    <w:rsid w:val="00696F07"/>
    <w:rsid w:val="006A0145"/>
    <w:rsid w:val="006A25A7"/>
    <w:rsid w:val="006A6A71"/>
    <w:rsid w:val="006A7928"/>
    <w:rsid w:val="006B0C23"/>
    <w:rsid w:val="006B1899"/>
    <w:rsid w:val="006B3C27"/>
    <w:rsid w:val="006B74E6"/>
    <w:rsid w:val="006D4659"/>
    <w:rsid w:val="006D63A7"/>
    <w:rsid w:val="006D7AA1"/>
    <w:rsid w:val="006E0475"/>
    <w:rsid w:val="006E3E31"/>
    <w:rsid w:val="006E55DF"/>
    <w:rsid w:val="006E62FC"/>
    <w:rsid w:val="006F1B61"/>
    <w:rsid w:val="00701C02"/>
    <w:rsid w:val="0070592B"/>
    <w:rsid w:val="00713DF3"/>
    <w:rsid w:val="00717AE3"/>
    <w:rsid w:val="007266C3"/>
    <w:rsid w:val="00732F66"/>
    <w:rsid w:val="0073415D"/>
    <w:rsid w:val="0073463A"/>
    <w:rsid w:val="00740BA9"/>
    <w:rsid w:val="0076153F"/>
    <w:rsid w:val="00762C4B"/>
    <w:rsid w:val="00777074"/>
    <w:rsid w:val="00784C89"/>
    <w:rsid w:val="00785BFF"/>
    <w:rsid w:val="00790CA1"/>
    <w:rsid w:val="0079759E"/>
    <w:rsid w:val="007A15B6"/>
    <w:rsid w:val="007A4DA3"/>
    <w:rsid w:val="007B67DB"/>
    <w:rsid w:val="007B6F91"/>
    <w:rsid w:val="007D0FC7"/>
    <w:rsid w:val="007D1DFE"/>
    <w:rsid w:val="007D2E00"/>
    <w:rsid w:val="007D7481"/>
    <w:rsid w:val="007E06A2"/>
    <w:rsid w:val="007E1D4E"/>
    <w:rsid w:val="007F25D6"/>
    <w:rsid w:val="00800A50"/>
    <w:rsid w:val="00800EAF"/>
    <w:rsid w:val="008011E7"/>
    <w:rsid w:val="0080184A"/>
    <w:rsid w:val="00803347"/>
    <w:rsid w:val="00817BE4"/>
    <w:rsid w:val="00822D9D"/>
    <w:rsid w:val="00831708"/>
    <w:rsid w:val="00843CF1"/>
    <w:rsid w:val="00866860"/>
    <w:rsid w:val="00881CDF"/>
    <w:rsid w:val="00885BCB"/>
    <w:rsid w:val="008860C2"/>
    <w:rsid w:val="00893E77"/>
    <w:rsid w:val="008962B7"/>
    <w:rsid w:val="008A227C"/>
    <w:rsid w:val="008A4B2D"/>
    <w:rsid w:val="008B1416"/>
    <w:rsid w:val="008B38B6"/>
    <w:rsid w:val="008B4C19"/>
    <w:rsid w:val="008C2DCE"/>
    <w:rsid w:val="008D48AB"/>
    <w:rsid w:val="008E6E93"/>
    <w:rsid w:val="008F17B7"/>
    <w:rsid w:val="00904C71"/>
    <w:rsid w:val="00921961"/>
    <w:rsid w:val="00926B85"/>
    <w:rsid w:val="00935B11"/>
    <w:rsid w:val="00940203"/>
    <w:rsid w:val="009519CF"/>
    <w:rsid w:val="00956428"/>
    <w:rsid w:val="009577E2"/>
    <w:rsid w:val="00966FBC"/>
    <w:rsid w:val="00983AC4"/>
    <w:rsid w:val="00984E6E"/>
    <w:rsid w:val="00985FDC"/>
    <w:rsid w:val="00986715"/>
    <w:rsid w:val="009A4469"/>
    <w:rsid w:val="009A6CF3"/>
    <w:rsid w:val="009A7559"/>
    <w:rsid w:val="009B74C4"/>
    <w:rsid w:val="009C701B"/>
    <w:rsid w:val="009D18CE"/>
    <w:rsid w:val="009D2A6C"/>
    <w:rsid w:val="009D64A2"/>
    <w:rsid w:val="009E4652"/>
    <w:rsid w:val="009F2CC4"/>
    <w:rsid w:val="009F397A"/>
    <w:rsid w:val="009F6596"/>
    <w:rsid w:val="00A02E0B"/>
    <w:rsid w:val="00A12BF9"/>
    <w:rsid w:val="00A21F6A"/>
    <w:rsid w:val="00A2221A"/>
    <w:rsid w:val="00A4680B"/>
    <w:rsid w:val="00A4794B"/>
    <w:rsid w:val="00A5343D"/>
    <w:rsid w:val="00A75F92"/>
    <w:rsid w:val="00A81D59"/>
    <w:rsid w:val="00A8406A"/>
    <w:rsid w:val="00A86C22"/>
    <w:rsid w:val="00A914C6"/>
    <w:rsid w:val="00A920C8"/>
    <w:rsid w:val="00A92A47"/>
    <w:rsid w:val="00AA2F07"/>
    <w:rsid w:val="00AB41F5"/>
    <w:rsid w:val="00AB475A"/>
    <w:rsid w:val="00AC2A5C"/>
    <w:rsid w:val="00AC3A89"/>
    <w:rsid w:val="00AC4E89"/>
    <w:rsid w:val="00AC5675"/>
    <w:rsid w:val="00AF42F7"/>
    <w:rsid w:val="00AF5F8E"/>
    <w:rsid w:val="00B00C2B"/>
    <w:rsid w:val="00B023E5"/>
    <w:rsid w:val="00B03D6D"/>
    <w:rsid w:val="00B056CE"/>
    <w:rsid w:val="00B05ADD"/>
    <w:rsid w:val="00B14E5D"/>
    <w:rsid w:val="00B15DA3"/>
    <w:rsid w:val="00B20DBB"/>
    <w:rsid w:val="00B23FA6"/>
    <w:rsid w:val="00B30B05"/>
    <w:rsid w:val="00B30DF2"/>
    <w:rsid w:val="00B34EB9"/>
    <w:rsid w:val="00B36508"/>
    <w:rsid w:val="00B36E1B"/>
    <w:rsid w:val="00B47E63"/>
    <w:rsid w:val="00B618F5"/>
    <w:rsid w:val="00B62D31"/>
    <w:rsid w:val="00B67F75"/>
    <w:rsid w:val="00B7035D"/>
    <w:rsid w:val="00B862C1"/>
    <w:rsid w:val="00B86B7F"/>
    <w:rsid w:val="00B86E47"/>
    <w:rsid w:val="00BB709A"/>
    <w:rsid w:val="00BB78B4"/>
    <w:rsid w:val="00BC40CA"/>
    <w:rsid w:val="00BF1A52"/>
    <w:rsid w:val="00BF3A56"/>
    <w:rsid w:val="00C06727"/>
    <w:rsid w:val="00C22029"/>
    <w:rsid w:val="00C24422"/>
    <w:rsid w:val="00C252D4"/>
    <w:rsid w:val="00C258FE"/>
    <w:rsid w:val="00C32E0D"/>
    <w:rsid w:val="00C330C3"/>
    <w:rsid w:val="00C3311C"/>
    <w:rsid w:val="00C40CE9"/>
    <w:rsid w:val="00C627A2"/>
    <w:rsid w:val="00C63317"/>
    <w:rsid w:val="00C64ADC"/>
    <w:rsid w:val="00C75AC4"/>
    <w:rsid w:val="00C77CDE"/>
    <w:rsid w:val="00CA0D9D"/>
    <w:rsid w:val="00CA6646"/>
    <w:rsid w:val="00CB14A2"/>
    <w:rsid w:val="00CC0F80"/>
    <w:rsid w:val="00CD0DD5"/>
    <w:rsid w:val="00CE0C55"/>
    <w:rsid w:val="00CE508F"/>
    <w:rsid w:val="00CE6C8F"/>
    <w:rsid w:val="00CF1DBB"/>
    <w:rsid w:val="00CF4464"/>
    <w:rsid w:val="00CF70C5"/>
    <w:rsid w:val="00CF76A6"/>
    <w:rsid w:val="00D05354"/>
    <w:rsid w:val="00D07504"/>
    <w:rsid w:val="00D0786B"/>
    <w:rsid w:val="00D12134"/>
    <w:rsid w:val="00D13DF0"/>
    <w:rsid w:val="00D1444D"/>
    <w:rsid w:val="00D20DB1"/>
    <w:rsid w:val="00D22726"/>
    <w:rsid w:val="00D25A95"/>
    <w:rsid w:val="00D303AE"/>
    <w:rsid w:val="00D371DE"/>
    <w:rsid w:val="00D433F5"/>
    <w:rsid w:val="00D437A3"/>
    <w:rsid w:val="00D50EBF"/>
    <w:rsid w:val="00D52260"/>
    <w:rsid w:val="00D56325"/>
    <w:rsid w:val="00D607A5"/>
    <w:rsid w:val="00D85966"/>
    <w:rsid w:val="00D85E22"/>
    <w:rsid w:val="00DA1F24"/>
    <w:rsid w:val="00DB1121"/>
    <w:rsid w:val="00DC4751"/>
    <w:rsid w:val="00DC79C3"/>
    <w:rsid w:val="00DD2DAC"/>
    <w:rsid w:val="00DD461E"/>
    <w:rsid w:val="00DD5069"/>
    <w:rsid w:val="00DE2AD9"/>
    <w:rsid w:val="00DE3529"/>
    <w:rsid w:val="00DE54FE"/>
    <w:rsid w:val="00DF32F0"/>
    <w:rsid w:val="00DF49B0"/>
    <w:rsid w:val="00E00CA4"/>
    <w:rsid w:val="00E01B5A"/>
    <w:rsid w:val="00E022CB"/>
    <w:rsid w:val="00E04864"/>
    <w:rsid w:val="00E04E12"/>
    <w:rsid w:val="00E06EEC"/>
    <w:rsid w:val="00E07DF3"/>
    <w:rsid w:val="00E11C26"/>
    <w:rsid w:val="00E122E4"/>
    <w:rsid w:val="00E24774"/>
    <w:rsid w:val="00E35330"/>
    <w:rsid w:val="00E3766B"/>
    <w:rsid w:val="00E45AAE"/>
    <w:rsid w:val="00E52D7E"/>
    <w:rsid w:val="00E541AA"/>
    <w:rsid w:val="00E54AA6"/>
    <w:rsid w:val="00E55C4E"/>
    <w:rsid w:val="00E56070"/>
    <w:rsid w:val="00E61636"/>
    <w:rsid w:val="00E65E0F"/>
    <w:rsid w:val="00E73206"/>
    <w:rsid w:val="00E76441"/>
    <w:rsid w:val="00E83883"/>
    <w:rsid w:val="00E83EDB"/>
    <w:rsid w:val="00E877BC"/>
    <w:rsid w:val="00E90F91"/>
    <w:rsid w:val="00EB25AF"/>
    <w:rsid w:val="00EC5DAF"/>
    <w:rsid w:val="00EC6E12"/>
    <w:rsid w:val="00ED2BAA"/>
    <w:rsid w:val="00ED2CFD"/>
    <w:rsid w:val="00ED2E30"/>
    <w:rsid w:val="00ED3624"/>
    <w:rsid w:val="00EE0590"/>
    <w:rsid w:val="00EE2423"/>
    <w:rsid w:val="00EE5DAE"/>
    <w:rsid w:val="00EF45E6"/>
    <w:rsid w:val="00F011BE"/>
    <w:rsid w:val="00F0491A"/>
    <w:rsid w:val="00F1121D"/>
    <w:rsid w:val="00F151E5"/>
    <w:rsid w:val="00F16CCD"/>
    <w:rsid w:val="00F212FD"/>
    <w:rsid w:val="00F21866"/>
    <w:rsid w:val="00F23FEF"/>
    <w:rsid w:val="00F24C8E"/>
    <w:rsid w:val="00F271F1"/>
    <w:rsid w:val="00F54050"/>
    <w:rsid w:val="00F5454A"/>
    <w:rsid w:val="00F751D6"/>
    <w:rsid w:val="00F83BC1"/>
    <w:rsid w:val="00F90171"/>
    <w:rsid w:val="00F91964"/>
    <w:rsid w:val="00FB31CF"/>
    <w:rsid w:val="00FC1852"/>
    <w:rsid w:val="00FD4E76"/>
    <w:rsid w:val="00FE3E05"/>
    <w:rsid w:val="00FF3581"/>
    <w:rsid w:val="00FF3A0B"/>
    <w:rsid w:val="00FF3C85"/>
    <w:rsid w:val="00FF5E0F"/>
    <w:rsid w:val="00FF68C2"/>
    <w:rsid w:val="00FF6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50A5E"/>
  <w15:docId w15:val="{BA083E7F-FE71-43F4-9539-6B25F978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36C9"/>
    <w:pPr>
      <w:spacing w:after="0"/>
    </w:pPr>
    <w:rPr>
      <w:rFonts w:eastAsia="Times New Roman" w:cs="Times New Roman"/>
      <w:sz w:val="24"/>
      <w:szCs w:val="24"/>
      <w:lang w:eastAsia="ru-RU"/>
    </w:rPr>
  </w:style>
  <w:style w:type="paragraph" w:styleId="1">
    <w:name w:val="heading 1"/>
    <w:basedOn w:val="a"/>
    <w:next w:val="a"/>
    <w:link w:val="10"/>
    <w:qFormat/>
    <w:rsid w:val="002736C9"/>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semiHidden/>
    <w:unhideWhenUsed/>
    <w:qFormat/>
    <w:rsid w:val="00FF3C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736C9"/>
    <w:pPr>
      <w:keepNext/>
      <w:keepLines/>
      <w:spacing w:before="40"/>
      <w:outlineLvl w:val="2"/>
    </w:pPr>
    <w:rPr>
      <w:rFonts w:ascii="Calibri Light" w:hAnsi="Calibri Light"/>
      <w:color w:val="1F4D78"/>
    </w:rPr>
  </w:style>
  <w:style w:type="paragraph" w:styleId="4">
    <w:name w:val="heading 4"/>
    <w:basedOn w:val="a"/>
    <w:next w:val="a"/>
    <w:link w:val="40"/>
    <w:qFormat/>
    <w:rsid w:val="002736C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36C9"/>
    <w:rPr>
      <w:rFonts w:ascii="Calibri Light" w:eastAsia="Times New Roman" w:hAnsi="Calibri Light" w:cs="Times New Roman"/>
      <w:b/>
      <w:bCs/>
      <w:kern w:val="32"/>
      <w:sz w:val="32"/>
      <w:szCs w:val="32"/>
      <w:lang w:eastAsia="ru-RU"/>
    </w:rPr>
  </w:style>
  <w:style w:type="character" w:customStyle="1" w:styleId="30">
    <w:name w:val="Заголовок 3 Знак"/>
    <w:basedOn w:val="a0"/>
    <w:link w:val="3"/>
    <w:rsid w:val="002736C9"/>
    <w:rPr>
      <w:rFonts w:ascii="Calibri Light" w:eastAsia="Times New Roman" w:hAnsi="Calibri Light" w:cs="Times New Roman"/>
      <w:color w:val="1F4D78"/>
      <w:sz w:val="24"/>
      <w:szCs w:val="24"/>
      <w:lang w:eastAsia="ru-RU"/>
    </w:rPr>
  </w:style>
  <w:style w:type="character" w:customStyle="1" w:styleId="40">
    <w:name w:val="Заголовок 4 Знак"/>
    <w:basedOn w:val="a0"/>
    <w:link w:val="4"/>
    <w:rsid w:val="002736C9"/>
    <w:rPr>
      <w:rFonts w:eastAsia="Times New Roman" w:cs="Times New Roman"/>
      <w:b/>
      <w:bCs/>
      <w:szCs w:val="28"/>
      <w:lang w:eastAsia="ru-RU"/>
    </w:rPr>
  </w:style>
  <w:style w:type="paragraph" w:styleId="a3">
    <w:name w:val="footer"/>
    <w:basedOn w:val="a"/>
    <w:link w:val="a4"/>
    <w:uiPriority w:val="99"/>
    <w:rsid w:val="002736C9"/>
    <w:pPr>
      <w:tabs>
        <w:tab w:val="center" w:pos="4677"/>
        <w:tab w:val="right" w:pos="9355"/>
      </w:tabs>
    </w:pPr>
  </w:style>
  <w:style w:type="character" w:customStyle="1" w:styleId="a4">
    <w:name w:val="Нижний колонтитул Знак"/>
    <w:basedOn w:val="a0"/>
    <w:link w:val="a3"/>
    <w:uiPriority w:val="99"/>
    <w:rsid w:val="002736C9"/>
    <w:rPr>
      <w:rFonts w:eastAsia="Times New Roman" w:cs="Times New Roman"/>
      <w:sz w:val="24"/>
      <w:szCs w:val="24"/>
      <w:lang w:eastAsia="ru-RU"/>
    </w:rPr>
  </w:style>
  <w:style w:type="paragraph" w:styleId="a5">
    <w:name w:val="Body Text"/>
    <w:basedOn w:val="a"/>
    <w:link w:val="a6"/>
    <w:rsid w:val="002736C9"/>
    <w:pPr>
      <w:spacing w:after="120"/>
    </w:pPr>
  </w:style>
  <w:style w:type="character" w:customStyle="1" w:styleId="a6">
    <w:name w:val="Основной текст Знак"/>
    <w:basedOn w:val="a0"/>
    <w:link w:val="a5"/>
    <w:rsid w:val="002736C9"/>
    <w:rPr>
      <w:rFonts w:eastAsia="Times New Roman" w:cs="Times New Roman"/>
      <w:sz w:val="24"/>
      <w:szCs w:val="24"/>
      <w:lang w:eastAsia="ru-RU"/>
    </w:rPr>
  </w:style>
  <w:style w:type="character" w:styleId="a7">
    <w:name w:val="page number"/>
    <w:rsid w:val="002736C9"/>
    <w:rPr>
      <w:rFonts w:cs="Times New Roman"/>
    </w:rPr>
  </w:style>
  <w:style w:type="character" w:styleId="a8">
    <w:name w:val="Hyperlink"/>
    <w:uiPriority w:val="99"/>
    <w:rsid w:val="002736C9"/>
    <w:rPr>
      <w:color w:val="222222"/>
      <w:u w:val="single"/>
      <w:shd w:val="clear" w:color="auto" w:fill="auto"/>
    </w:rPr>
  </w:style>
  <w:style w:type="paragraph" w:styleId="a9">
    <w:name w:val="Balloon Text"/>
    <w:basedOn w:val="a"/>
    <w:link w:val="aa"/>
    <w:rsid w:val="002736C9"/>
    <w:rPr>
      <w:rFonts w:ascii="Tahoma" w:hAnsi="Tahoma"/>
      <w:sz w:val="16"/>
      <w:szCs w:val="16"/>
    </w:rPr>
  </w:style>
  <w:style w:type="character" w:customStyle="1" w:styleId="aa">
    <w:name w:val="Текст выноски Знак"/>
    <w:basedOn w:val="a0"/>
    <w:link w:val="a9"/>
    <w:rsid w:val="002736C9"/>
    <w:rPr>
      <w:rFonts w:ascii="Tahoma" w:eastAsia="Times New Roman" w:hAnsi="Tahoma" w:cs="Times New Roman"/>
      <w:sz w:val="16"/>
      <w:szCs w:val="16"/>
      <w:lang w:eastAsia="ru-RU"/>
    </w:rPr>
  </w:style>
  <w:style w:type="paragraph" w:customStyle="1" w:styleId="p11">
    <w:name w:val="p11"/>
    <w:basedOn w:val="a"/>
    <w:rsid w:val="002736C9"/>
    <w:pPr>
      <w:spacing w:before="100" w:beforeAutospacing="1" w:after="100" w:afterAutospacing="1"/>
    </w:pPr>
  </w:style>
  <w:style w:type="character" w:customStyle="1" w:styleId="s1">
    <w:name w:val="s1"/>
    <w:rsid w:val="002736C9"/>
    <w:rPr>
      <w:rFonts w:cs="Times New Roman"/>
    </w:rPr>
  </w:style>
  <w:style w:type="paragraph" w:customStyle="1" w:styleId="p1">
    <w:name w:val="p1"/>
    <w:basedOn w:val="a"/>
    <w:rsid w:val="002736C9"/>
    <w:pPr>
      <w:spacing w:before="100" w:beforeAutospacing="1" w:after="100" w:afterAutospacing="1"/>
    </w:pPr>
  </w:style>
  <w:style w:type="character" w:customStyle="1" w:styleId="s2">
    <w:name w:val="s2"/>
    <w:rsid w:val="002736C9"/>
    <w:rPr>
      <w:rFonts w:cs="Times New Roman"/>
    </w:rPr>
  </w:style>
  <w:style w:type="paragraph" w:customStyle="1" w:styleId="p2">
    <w:name w:val="p2"/>
    <w:basedOn w:val="a"/>
    <w:rsid w:val="002736C9"/>
    <w:pPr>
      <w:spacing w:before="100" w:beforeAutospacing="1" w:after="100" w:afterAutospacing="1"/>
    </w:pPr>
  </w:style>
  <w:style w:type="character" w:customStyle="1" w:styleId="s7">
    <w:name w:val="s7"/>
    <w:rsid w:val="002736C9"/>
    <w:rPr>
      <w:rFonts w:cs="Times New Roman"/>
    </w:rPr>
  </w:style>
  <w:style w:type="paragraph" w:customStyle="1" w:styleId="p8">
    <w:name w:val="p8"/>
    <w:basedOn w:val="a"/>
    <w:rsid w:val="002736C9"/>
    <w:pPr>
      <w:spacing w:before="100" w:beforeAutospacing="1" w:after="100" w:afterAutospacing="1"/>
    </w:pPr>
  </w:style>
  <w:style w:type="paragraph" w:customStyle="1" w:styleId="p15">
    <w:name w:val="p15"/>
    <w:basedOn w:val="a"/>
    <w:rsid w:val="002736C9"/>
    <w:pPr>
      <w:spacing w:before="100" w:beforeAutospacing="1" w:after="100" w:afterAutospacing="1"/>
    </w:pPr>
  </w:style>
  <w:style w:type="character" w:customStyle="1" w:styleId="s3">
    <w:name w:val="s3"/>
    <w:rsid w:val="002736C9"/>
    <w:rPr>
      <w:rFonts w:cs="Times New Roman"/>
    </w:rPr>
  </w:style>
  <w:style w:type="paragraph" w:customStyle="1" w:styleId="p16">
    <w:name w:val="p16"/>
    <w:basedOn w:val="a"/>
    <w:rsid w:val="002736C9"/>
    <w:pPr>
      <w:spacing w:before="100" w:beforeAutospacing="1" w:after="100" w:afterAutospacing="1"/>
    </w:pPr>
  </w:style>
  <w:style w:type="paragraph" w:customStyle="1" w:styleId="p18">
    <w:name w:val="p18"/>
    <w:basedOn w:val="a"/>
    <w:rsid w:val="002736C9"/>
    <w:pPr>
      <w:spacing w:before="100" w:beforeAutospacing="1" w:after="100" w:afterAutospacing="1"/>
    </w:pPr>
  </w:style>
  <w:style w:type="paragraph" w:customStyle="1" w:styleId="p6">
    <w:name w:val="p6"/>
    <w:basedOn w:val="a"/>
    <w:rsid w:val="002736C9"/>
    <w:pPr>
      <w:spacing w:before="100" w:beforeAutospacing="1" w:after="100" w:afterAutospacing="1"/>
    </w:pPr>
  </w:style>
  <w:style w:type="paragraph" w:customStyle="1" w:styleId="p7">
    <w:name w:val="p7"/>
    <w:basedOn w:val="a"/>
    <w:rsid w:val="002736C9"/>
    <w:pPr>
      <w:spacing w:before="100" w:beforeAutospacing="1" w:after="100" w:afterAutospacing="1"/>
    </w:pPr>
  </w:style>
  <w:style w:type="character" w:customStyle="1" w:styleId="s10">
    <w:name w:val="s10"/>
    <w:rsid w:val="002736C9"/>
    <w:rPr>
      <w:rFonts w:cs="Times New Roman"/>
    </w:rPr>
  </w:style>
  <w:style w:type="paragraph" w:customStyle="1" w:styleId="p17">
    <w:name w:val="p17"/>
    <w:basedOn w:val="a"/>
    <w:rsid w:val="002736C9"/>
    <w:pPr>
      <w:spacing w:before="100" w:beforeAutospacing="1" w:after="100" w:afterAutospacing="1"/>
    </w:pPr>
  </w:style>
  <w:style w:type="character" w:customStyle="1" w:styleId="s11">
    <w:name w:val="s11"/>
    <w:rsid w:val="002736C9"/>
    <w:rPr>
      <w:rFonts w:cs="Times New Roman"/>
    </w:rPr>
  </w:style>
  <w:style w:type="character" w:customStyle="1" w:styleId="s12">
    <w:name w:val="s12"/>
    <w:rsid w:val="002736C9"/>
    <w:rPr>
      <w:rFonts w:cs="Times New Roman"/>
    </w:rPr>
  </w:style>
  <w:style w:type="paragraph" w:customStyle="1" w:styleId="p20">
    <w:name w:val="p20"/>
    <w:basedOn w:val="a"/>
    <w:rsid w:val="002736C9"/>
    <w:pPr>
      <w:spacing w:before="100" w:beforeAutospacing="1" w:after="100" w:afterAutospacing="1"/>
    </w:pPr>
  </w:style>
  <w:style w:type="paragraph" w:customStyle="1" w:styleId="p12">
    <w:name w:val="p12"/>
    <w:basedOn w:val="a"/>
    <w:rsid w:val="002736C9"/>
    <w:pPr>
      <w:spacing w:before="100" w:beforeAutospacing="1" w:after="100" w:afterAutospacing="1"/>
    </w:pPr>
  </w:style>
  <w:style w:type="paragraph" w:customStyle="1" w:styleId="p21">
    <w:name w:val="p21"/>
    <w:basedOn w:val="a"/>
    <w:rsid w:val="002736C9"/>
    <w:pPr>
      <w:spacing w:before="100" w:beforeAutospacing="1" w:after="100" w:afterAutospacing="1"/>
    </w:pPr>
  </w:style>
  <w:style w:type="paragraph" w:customStyle="1" w:styleId="p22">
    <w:name w:val="p22"/>
    <w:basedOn w:val="a"/>
    <w:rsid w:val="002736C9"/>
    <w:pPr>
      <w:spacing w:before="100" w:beforeAutospacing="1" w:after="100" w:afterAutospacing="1"/>
    </w:pPr>
  </w:style>
  <w:style w:type="paragraph" w:customStyle="1" w:styleId="p23">
    <w:name w:val="p23"/>
    <w:basedOn w:val="a"/>
    <w:rsid w:val="002736C9"/>
    <w:pPr>
      <w:spacing w:before="100" w:beforeAutospacing="1" w:after="100" w:afterAutospacing="1"/>
    </w:pPr>
  </w:style>
  <w:style w:type="paragraph" w:customStyle="1" w:styleId="p24">
    <w:name w:val="p24"/>
    <w:basedOn w:val="a"/>
    <w:rsid w:val="002736C9"/>
    <w:pPr>
      <w:spacing w:before="100" w:beforeAutospacing="1" w:after="100" w:afterAutospacing="1"/>
    </w:pPr>
  </w:style>
  <w:style w:type="character" w:customStyle="1" w:styleId="s9">
    <w:name w:val="s9"/>
    <w:rsid w:val="002736C9"/>
    <w:rPr>
      <w:rFonts w:cs="Times New Roman"/>
    </w:rPr>
  </w:style>
  <w:style w:type="character" w:customStyle="1" w:styleId="s13">
    <w:name w:val="s13"/>
    <w:rsid w:val="002736C9"/>
    <w:rPr>
      <w:rFonts w:cs="Times New Roman"/>
    </w:rPr>
  </w:style>
  <w:style w:type="character" w:customStyle="1" w:styleId="s14">
    <w:name w:val="s14"/>
    <w:rsid w:val="002736C9"/>
    <w:rPr>
      <w:rFonts w:cs="Times New Roman"/>
    </w:rPr>
  </w:style>
  <w:style w:type="character" w:customStyle="1" w:styleId="s15">
    <w:name w:val="s15"/>
    <w:rsid w:val="002736C9"/>
    <w:rPr>
      <w:rFonts w:cs="Times New Roman"/>
    </w:rPr>
  </w:style>
  <w:style w:type="paragraph" w:customStyle="1" w:styleId="p25">
    <w:name w:val="p25"/>
    <w:basedOn w:val="a"/>
    <w:rsid w:val="002736C9"/>
    <w:pPr>
      <w:spacing w:before="100" w:beforeAutospacing="1" w:after="100" w:afterAutospacing="1"/>
    </w:pPr>
  </w:style>
  <w:style w:type="paragraph" w:customStyle="1" w:styleId="p10">
    <w:name w:val="p10"/>
    <w:basedOn w:val="a"/>
    <w:rsid w:val="002736C9"/>
    <w:pPr>
      <w:spacing w:before="100" w:beforeAutospacing="1" w:after="100" w:afterAutospacing="1"/>
    </w:pPr>
  </w:style>
  <w:style w:type="character" w:customStyle="1" w:styleId="s16">
    <w:name w:val="s16"/>
    <w:rsid w:val="002736C9"/>
    <w:rPr>
      <w:rFonts w:cs="Times New Roman"/>
    </w:rPr>
  </w:style>
  <w:style w:type="paragraph" w:customStyle="1" w:styleId="p27">
    <w:name w:val="p27"/>
    <w:basedOn w:val="a"/>
    <w:rsid w:val="002736C9"/>
    <w:pPr>
      <w:spacing w:before="100" w:beforeAutospacing="1" w:after="100" w:afterAutospacing="1"/>
    </w:pPr>
  </w:style>
  <w:style w:type="character" w:customStyle="1" w:styleId="s17">
    <w:name w:val="s17"/>
    <w:rsid w:val="002736C9"/>
    <w:rPr>
      <w:rFonts w:cs="Times New Roman"/>
    </w:rPr>
  </w:style>
  <w:style w:type="character" w:customStyle="1" w:styleId="s18">
    <w:name w:val="s18"/>
    <w:rsid w:val="002736C9"/>
    <w:rPr>
      <w:rFonts w:cs="Times New Roman"/>
    </w:rPr>
  </w:style>
  <w:style w:type="character" w:customStyle="1" w:styleId="s19">
    <w:name w:val="s19"/>
    <w:rsid w:val="002736C9"/>
    <w:rPr>
      <w:rFonts w:cs="Times New Roman"/>
    </w:rPr>
  </w:style>
  <w:style w:type="character" w:customStyle="1" w:styleId="s20">
    <w:name w:val="s20"/>
    <w:rsid w:val="002736C9"/>
    <w:rPr>
      <w:rFonts w:cs="Times New Roman"/>
    </w:rPr>
  </w:style>
  <w:style w:type="character" w:customStyle="1" w:styleId="s21">
    <w:name w:val="s21"/>
    <w:rsid w:val="002736C9"/>
    <w:rPr>
      <w:rFonts w:cs="Times New Roman"/>
    </w:rPr>
  </w:style>
  <w:style w:type="character" w:customStyle="1" w:styleId="s5">
    <w:name w:val="s5"/>
    <w:rsid w:val="002736C9"/>
    <w:rPr>
      <w:rFonts w:cs="Times New Roman"/>
    </w:rPr>
  </w:style>
  <w:style w:type="paragraph" w:customStyle="1" w:styleId="11">
    <w:name w:val="Обычный1"/>
    <w:rsid w:val="002736C9"/>
    <w:pPr>
      <w:spacing w:before="100" w:after="100"/>
    </w:pPr>
    <w:rPr>
      <w:rFonts w:eastAsia="Times New Roman" w:cs="Times New Roman"/>
      <w:sz w:val="24"/>
      <w:szCs w:val="20"/>
      <w:lang w:eastAsia="ru-RU"/>
    </w:rPr>
  </w:style>
  <w:style w:type="paragraph" w:customStyle="1" w:styleId="Style37">
    <w:name w:val="Style37"/>
    <w:basedOn w:val="a"/>
    <w:rsid w:val="002736C9"/>
    <w:pPr>
      <w:widowControl w:val="0"/>
      <w:autoSpaceDE w:val="0"/>
      <w:autoSpaceDN w:val="0"/>
      <w:adjustRightInd w:val="0"/>
    </w:pPr>
  </w:style>
  <w:style w:type="character" w:customStyle="1" w:styleId="FontStyle429">
    <w:name w:val="Font Style429"/>
    <w:rsid w:val="002736C9"/>
    <w:rPr>
      <w:rFonts w:ascii="Times New Roman" w:hAnsi="Times New Roman" w:cs="Times New Roman"/>
      <w:sz w:val="26"/>
      <w:szCs w:val="26"/>
    </w:rPr>
  </w:style>
  <w:style w:type="paragraph" w:customStyle="1" w:styleId="Style10">
    <w:name w:val="Style10"/>
    <w:basedOn w:val="a"/>
    <w:rsid w:val="002736C9"/>
    <w:pPr>
      <w:widowControl w:val="0"/>
      <w:autoSpaceDE w:val="0"/>
      <w:autoSpaceDN w:val="0"/>
      <w:adjustRightInd w:val="0"/>
    </w:pPr>
  </w:style>
  <w:style w:type="paragraph" w:styleId="ab">
    <w:name w:val="TOC Heading"/>
    <w:basedOn w:val="1"/>
    <w:next w:val="a"/>
    <w:uiPriority w:val="39"/>
    <w:unhideWhenUsed/>
    <w:qFormat/>
    <w:rsid w:val="002736C9"/>
    <w:pPr>
      <w:keepLines/>
      <w:spacing w:after="0" w:line="259" w:lineRule="auto"/>
      <w:outlineLvl w:val="9"/>
    </w:pPr>
    <w:rPr>
      <w:b w:val="0"/>
      <w:bCs w:val="0"/>
      <w:color w:val="2E74B5"/>
      <w:kern w:val="0"/>
    </w:rPr>
  </w:style>
  <w:style w:type="paragraph" w:styleId="12">
    <w:name w:val="toc 1"/>
    <w:basedOn w:val="a"/>
    <w:next w:val="a"/>
    <w:autoRedefine/>
    <w:uiPriority w:val="39"/>
    <w:rsid w:val="00DB1121"/>
    <w:pPr>
      <w:tabs>
        <w:tab w:val="left" w:pos="480"/>
        <w:tab w:val="right" w:leader="dot" w:pos="9060"/>
      </w:tabs>
    </w:pPr>
  </w:style>
  <w:style w:type="paragraph" w:styleId="31">
    <w:name w:val="toc 3"/>
    <w:basedOn w:val="a"/>
    <w:next w:val="a"/>
    <w:autoRedefine/>
    <w:uiPriority w:val="39"/>
    <w:rsid w:val="00B67F75"/>
    <w:pPr>
      <w:tabs>
        <w:tab w:val="right" w:leader="dot" w:pos="9060"/>
      </w:tabs>
      <w:ind w:left="480"/>
    </w:pPr>
  </w:style>
  <w:style w:type="paragraph" w:customStyle="1" w:styleId="Default">
    <w:name w:val="Default"/>
    <w:rsid w:val="002736C9"/>
    <w:pPr>
      <w:autoSpaceDE w:val="0"/>
      <w:autoSpaceDN w:val="0"/>
      <w:adjustRightInd w:val="0"/>
      <w:spacing w:after="0"/>
    </w:pPr>
    <w:rPr>
      <w:rFonts w:eastAsia="Calibri" w:cs="Times New Roman"/>
      <w:color w:val="000000"/>
      <w:sz w:val="24"/>
      <w:szCs w:val="24"/>
    </w:rPr>
  </w:style>
  <w:style w:type="character" w:styleId="ac">
    <w:name w:val="annotation reference"/>
    <w:basedOn w:val="a0"/>
    <w:uiPriority w:val="99"/>
    <w:semiHidden/>
    <w:unhideWhenUsed/>
    <w:rsid w:val="00E01B5A"/>
    <w:rPr>
      <w:sz w:val="16"/>
      <w:szCs w:val="16"/>
    </w:rPr>
  </w:style>
  <w:style w:type="paragraph" w:styleId="ad">
    <w:name w:val="annotation text"/>
    <w:basedOn w:val="a"/>
    <w:link w:val="ae"/>
    <w:uiPriority w:val="99"/>
    <w:semiHidden/>
    <w:unhideWhenUsed/>
    <w:rsid w:val="00E01B5A"/>
    <w:rPr>
      <w:sz w:val="20"/>
      <w:szCs w:val="20"/>
    </w:rPr>
  </w:style>
  <w:style w:type="character" w:customStyle="1" w:styleId="ae">
    <w:name w:val="Текст примечания Знак"/>
    <w:basedOn w:val="a0"/>
    <w:link w:val="ad"/>
    <w:uiPriority w:val="99"/>
    <w:semiHidden/>
    <w:rsid w:val="00E01B5A"/>
    <w:rPr>
      <w:rFonts w:eastAsia="Times New Roman" w:cs="Times New Roman"/>
      <w:sz w:val="20"/>
      <w:szCs w:val="20"/>
      <w:lang w:eastAsia="ru-RU"/>
    </w:rPr>
  </w:style>
  <w:style w:type="paragraph" w:styleId="af">
    <w:name w:val="annotation subject"/>
    <w:basedOn w:val="ad"/>
    <w:next w:val="ad"/>
    <w:link w:val="af0"/>
    <w:uiPriority w:val="99"/>
    <w:semiHidden/>
    <w:unhideWhenUsed/>
    <w:rsid w:val="00E01B5A"/>
    <w:rPr>
      <w:b/>
      <w:bCs/>
    </w:rPr>
  </w:style>
  <w:style w:type="character" w:customStyle="1" w:styleId="af0">
    <w:name w:val="Тема примечания Знак"/>
    <w:basedOn w:val="ae"/>
    <w:link w:val="af"/>
    <w:uiPriority w:val="99"/>
    <w:semiHidden/>
    <w:rsid w:val="00E01B5A"/>
    <w:rPr>
      <w:rFonts w:eastAsia="Times New Roman" w:cs="Times New Roman"/>
      <w:b/>
      <w:bCs/>
      <w:sz w:val="20"/>
      <w:szCs w:val="20"/>
      <w:lang w:eastAsia="ru-RU"/>
    </w:rPr>
  </w:style>
  <w:style w:type="character" w:styleId="af1">
    <w:name w:val="Strong"/>
    <w:basedOn w:val="a0"/>
    <w:uiPriority w:val="22"/>
    <w:qFormat/>
    <w:rsid w:val="007D7481"/>
    <w:rPr>
      <w:b/>
      <w:bCs/>
    </w:rPr>
  </w:style>
  <w:style w:type="character" w:styleId="af2">
    <w:name w:val="Emphasis"/>
    <w:uiPriority w:val="20"/>
    <w:qFormat/>
    <w:rsid w:val="007D7481"/>
    <w:rPr>
      <w:i/>
      <w:iCs/>
    </w:rPr>
  </w:style>
  <w:style w:type="paragraph" w:customStyle="1" w:styleId="Style4">
    <w:name w:val="Style4"/>
    <w:basedOn w:val="a"/>
    <w:rsid w:val="007D7481"/>
    <w:pPr>
      <w:widowControl w:val="0"/>
      <w:autoSpaceDE w:val="0"/>
      <w:autoSpaceDN w:val="0"/>
      <w:adjustRightInd w:val="0"/>
    </w:pPr>
    <w:rPr>
      <w:u w:val="single"/>
    </w:rPr>
  </w:style>
  <w:style w:type="paragraph" w:styleId="af3">
    <w:name w:val="header"/>
    <w:basedOn w:val="a"/>
    <w:link w:val="af4"/>
    <w:uiPriority w:val="99"/>
    <w:unhideWhenUsed/>
    <w:rsid w:val="006D4659"/>
    <w:pPr>
      <w:tabs>
        <w:tab w:val="center" w:pos="4677"/>
        <w:tab w:val="right" w:pos="9355"/>
      </w:tabs>
    </w:pPr>
  </w:style>
  <w:style w:type="character" w:customStyle="1" w:styleId="af4">
    <w:name w:val="Верхний колонтитул Знак"/>
    <w:basedOn w:val="a0"/>
    <w:link w:val="af3"/>
    <w:uiPriority w:val="99"/>
    <w:rsid w:val="006D4659"/>
    <w:rPr>
      <w:rFonts w:eastAsia="Times New Roman" w:cs="Times New Roman"/>
      <w:sz w:val="24"/>
      <w:szCs w:val="24"/>
      <w:lang w:eastAsia="ru-RU"/>
    </w:rPr>
  </w:style>
  <w:style w:type="paragraph" w:styleId="af5">
    <w:name w:val="List Paragraph"/>
    <w:basedOn w:val="a"/>
    <w:link w:val="af6"/>
    <w:uiPriority w:val="34"/>
    <w:qFormat/>
    <w:rsid w:val="00803347"/>
    <w:pPr>
      <w:ind w:left="720"/>
      <w:contextualSpacing/>
    </w:pPr>
  </w:style>
  <w:style w:type="table" w:styleId="af7">
    <w:name w:val="Table Grid"/>
    <w:basedOn w:val="a1"/>
    <w:uiPriority w:val="59"/>
    <w:rsid w:val="00785B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7"/>
    <w:uiPriority w:val="39"/>
    <w:rsid w:val="00DE3529"/>
    <w:pPr>
      <w:spacing w:after="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7B6F91"/>
    <w:pPr>
      <w:widowControl w:val="0"/>
      <w:autoSpaceDE w:val="0"/>
      <w:autoSpaceDN w:val="0"/>
      <w:adjustRightInd w:val="0"/>
    </w:pPr>
    <w:rPr>
      <w:sz w:val="20"/>
      <w:szCs w:val="20"/>
    </w:rPr>
  </w:style>
  <w:style w:type="character" w:customStyle="1" w:styleId="af9">
    <w:name w:val="Текст сноски Знак"/>
    <w:basedOn w:val="a0"/>
    <w:uiPriority w:val="99"/>
    <w:semiHidden/>
    <w:rsid w:val="007B6F91"/>
    <w:rPr>
      <w:rFonts w:eastAsia="Times New Roman" w:cs="Times New Roman"/>
      <w:sz w:val="20"/>
      <w:szCs w:val="20"/>
      <w:lang w:eastAsia="ru-RU"/>
    </w:rPr>
  </w:style>
  <w:style w:type="character" w:styleId="afa">
    <w:name w:val="footnote reference"/>
    <w:rsid w:val="007B6F9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8"/>
    <w:locked/>
    <w:rsid w:val="007B6F91"/>
    <w:rPr>
      <w:rFonts w:eastAsia="Times New Roman" w:cs="Times New Roman"/>
      <w:sz w:val="20"/>
      <w:szCs w:val="20"/>
      <w:lang w:eastAsia="ru-RU"/>
    </w:rPr>
  </w:style>
  <w:style w:type="character" w:customStyle="1" w:styleId="af6">
    <w:name w:val="Абзац списка Знак"/>
    <w:link w:val="af5"/>
    <w:uiPriority w:val="34"/>
    <w:locked/>
    <w:rsid w:val="0056382C"/>
    <w:rPr>
      <w:rFonts w:eastAsia="Times New Roman" w:cs="Times New Roman"/>
      <w:sz w:val="24"/>
      <w:szCs w:val="24"/>
      <w:lang w:eastAsia="ru-RU"/>
    </w:rPr>
  </w:style>
  <w:style w:type="paragraph" w:customStyle="1" w:styleId="Pa8">
    <w:name w:val="Pa8"/>
    <w:basedOn w:val="a"/>
    <w:next w:val="a"/>
    <w:rsid w:val="00740BA9"/>
    <w:pPr>
      <w:autoSpaceDE w:val="0"/>
      <w:autoSpaceDN w:val="0"/>
      <w:adjustRightInd w:val="0"/>
      <w:spacing w:line="211" w:lineRule="atLeast"/>
      <w:ind w:firstLine="709"/>
    </w:pPr>
    <w:rPr>
      <w:rFonts w:ascii="PetersburgC" w:hAnsi="PetersburgC" w:cs="PetersburgC"/>
    </w:rPr>
  </w:style>
  <w:style w:type="paragraph" w:styleId="afb">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fc"/>
    <w:qFormat/>
    <w:rsid w:val="008F17B7"/>
    <w:pPr>
      <w:jc w:val="center"/>
    </w:pPr>
    <w:rPr>
      <w:b/>
      <w:sz w:val="28"/>
      <w:szCs w:val="20"/>
    </w:rPr>
  </w:style>
  <w:style w:type="character" w:customStyle="1" w:styleId="afc">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fb"/>
    <w:rsid w:val="008F17B7"/>
    <w:rPr>
      <w:rFonts w:eastAsia="Times New Roman" w:cs="Times New Roman"/>
      <w:b/>
      <w:szCs w:val="20"/>
      <w:lang w:eastAsia="ru-RU"/>
    </w:rPr>
  </w:style>
  <w:style w:type="character" w:customStyle="1" w:styleId="22">
    <w:name w:val="Основной текст (2)_"/>
    <w:basedOn w:val="a0"/>
    <w:link w:val="23"/>
    <w:rsid w:val="008F17B7"/>
    <w:rPr>
      <w:rFonts w:eastAsia="Times New Roman" w:cs="Times New Roman"/>
      <w:szCs w:val="28"/>
      <w:shd w:val="clear" w:color="auto" w:fill="FFFFFF"/>
    </w:rPr>
  </w:style>
  <w:style w:type="paragraph" w:customStyle="1" w:styleId="23">
    <w:name w:val="Основной текст (2)"/>
    <w:basedOn w:val="a"/>
    <w:link w:val="22"/>
    <w:rsid w:val="008F17B7"/>
    <w:pPr>
      <w:widowControl w:val="0"/>
      <w:shd w:val="clear" w:color="auto" w:fill="FFFFFF"/>
      <w:spacing w:before="240" w:after="240" w:line="322" w:lineRule="exact"/>
      <w:ind w:hanging="740"/>
      <w:jc w:val="center"/>
    </w:pPr>
    <w:rPr>
      <w:sz w:val="28"/>
      <w:szCs w:val="28"/>
      <w:lang w:eastAsia="en-US"/>
    </w:rPr>
  </w:style>
  <w:style w:type="paragraph" w:styleId="afd">
    <w:name w:val="Normal (Web)"/>
    <w:basedOn w:val="a"/>
    <w:uiPriority w:val="99"/>
    <w:unhideWhenUsed/>
    <w:rsid w:val="00B023E5"/>
    <w:pPr>
      <w:spacing w:before="100" w:beforeAutospacing="1" w:after="100" w:afterAutospacing="1"/>
    </w:pPr>
  </w:style>
  <w:style w:type="paragraph" w:styleId="afe">
    <w:name w:val="Body Text Indent"/>
    <w:basedOn w:val="a"/>
    <w:link w:val="aff"/>
    <w:unhideWhenUsed/>
    <w:rsid w:val="00B862C1"/>
    <w:pPr>
      <w:spacing w:after="120"/>
      <w:ind w:left="283" w:firstLine="709"/>
      <w:jc w:val="both"/>
    </w:pPr>
    <w:rPr>
      <w:rFonts w:eastAsiaTheme="minorHAnsi"/>
      <w:sz w:val="28"/>
      <w:szCs w:val="28"/>
    </w:rPr>
  </w:style>
  <w:style w:type="character" w:customStyle="1" w:styleId="aff">
    <w:name w:val="Основной текст с отступом Знак"/>
    <w:basedOn w:val="a0"/>
    <w:link w:val="afe"/>
    <w:rsid w:val="00B862C1"/>
    <w:rPr>
      <w:rFonts w:cs="Times New Roman"/>
      <w:szCs w:val="28"/>
      <w:lang w:eastAsia="ru-RU"/>
    </w:rPr>
  </w:style>
  <w:style w:type="character" w:customStyle="1" w:styleId="20">
    <w:name w:val="Заголовок 2 Знак"/>
    <w:basedOn w:val="a0"/>
    <w:link w:val="2"/>
    <w:uiPriority w:val="9"/>
    <w:semiHidden/>
    <w:rsid w:val="00FF3C85"/>
    <w:rPr>
      <w:rFonts w:asciiTheme="majorHAnsi" w:eastAsiaTheme="majorEastAsia" w:hAnsiTheme="majorHAnsi" w:cstheme="majorBidi"/>
      <w:b/>
      <w:bCs/>
      <w:color w:val="4F81BD" w:themeColor="accent1"/>
      <w:sz w:val="26"/>
      <w:szCs w:val="26"/>
      <w:lang w:eastAsia="ru-RU"/>
    </w:rPr>
  </w:style>
  <w:style w:type="paragraph" w:styleId="24">
    <w:name w:val="toc 2"/>
    <w:basedOn w:val="a"/>
    <w:next w:val="a"/>
    <w:autoRedefine/>
    <w:uiPriority w:val="39"/>
    <w:unhideWhenUsed/>
    <w:rsid w:val="00E83EDB"/>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520854">
      <w:bodyDiv w:val="1"/>
      <w:marLeft w:val="0"/>
      <w:marRight w:val="0"/>
      <w:marTop w:val="0"/>
      <w:marBottom w:val="0"/>
      <w:divBdr>
        <w:top w:val="none" w:sz="0" w:space="0" w:color="auto"/>
        <w:left w:val="none" w:sz="0" w:space="0" w:color="auto"/>
        <w:bottom w:val="none" w:sz="0" w:space="0" w:color="auto"/>
        <w:right w:val="none" w:sz="0" w:space="0" w:color="auto"/>
      </w:divBdr>
    </w:div>
    <w:div w:id="407652715">
      <w:bodyDiv w:val="1"/>
      <w:marLeft w:val="0"/>
      <w:marRight w:val="0"/>
      <w:marTop w:val="0"/>
      <w:marBottom w:val="0"/>
      <w:divBdr>
        <w:top w:val="none" w:sz="0" w:space="0" w:color="auto"/>
        <w:left w:val="none" w:sz="0" w:space="0" w:color="auto"/>
        <w:bottom w:val="none" w:sz="0" w:space="0" w:color="auto"/>
        <w:right w:val="none" w:sz="0" w:space="0" w:color="auto"/>
      </w:divBdr>
    </w:div>
    <w:div w:id="1328678684">
      <w:bodyDiv w:val="1"/>
      <w:marLeft w:val="0"/>
      <w:marRight w:val="0"/>
      <w:marTop w:val="0"/>
      <w:marBottom w:val="0"/>
      <w:divBdr>
        <w:top w:val="none" w:sz="0" w:space="0" w:color="auto"/>
        <w:left w:val="none" w:sz="0" w:space="0" w:color="auto"/>
        <w:bottom w:val="none" w:sz="0" w:space="0" w:color="auto"/>
        <w:right w:val="none" w:sz="0" w:space="0" w:color="auto"/>
      </w:divBdr>
    </w:div>
    <w:div w:id="1334841808">
      <w:bodyDiv w:val="1"/>
      <w:marLeft w:val="0"/>
      <w:marRight w:val="0"/>
      <w:marTop w:val="0"/>
      <w:marBottom w:val="0"/>
      <w:divBdr>
        <w:top w:val="none" w:sz="0" w:space="0" w:color="auto"/>
        <w:left w:val="none" w:sz="0" w:space="0" w:color="auto"/>
        <w:bottom w:val="none" w:sz="0" w:space="0" w:color="auto"/>
        <w:right w:val="none" w:sz="0" w:space="0" w:color="auto"/>
      </w:divBdr>
    </w:div>
    <w:div w:id="1929146978">
      <w:bodyDiv w:val="1"/>
      <w:marLeft w:val="0"/>
      <w:marRight w:val="0"/>
      <w:marTop w:val="0"/>
      <w:marBottom w:val="0"/>
      <w:divBdr>
        <w:top w:val="none" w:sz="0" w:space="0" w:color="auto"/>
        <w:left w:val="none" w:sz="0" w:space="0" w:color="auto"/>
        <w:bottom w:val="none" w:sz="0" w:space="0" w:color="auto"/>
        <w:right w:val="none" w:sz="0" w:space="0" w:color="auto"/>
      </w:divBdr>
    </w:div>
    <w:div w:id="196912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ar.cnki.net/ACADRE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hyperlink" Target="https://oxford.universitypressscholarship.com/"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1jur.ru/" TargetMode="External"/><Relationship Id="rId29" Type="http://schemas.openxmlformats.org/officeDocument/2006/relationships/hyperlink" Target="https://www.scopu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www.emerald.com/insight/"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www.sciencedirect.com" TargetMode="External"/><Relationship Id="rId28" Type="http://schemas.openxmlformats.org/officeDocument/2006/relationships/hyperlink" Target="https://search.proquest.com/" TargetMode="External"/><Relationship Id="rId10" Type="http://schemas.openxmlformats.org/officeDocument/2006/relationships/hyperlink" Target="http://elib.fa.ru/" TargetMode="External"/><Relationship Id="rId19" Type="http://schemas.openxmlformats.org/officeDocument/2006/relationships/hyperlink" Target="http://www.1fd.ru/" TargetMode="External"/><Relationship Id="rId31" Type="http://schemas.openxmlformats.org/officeDocument/2006/relationships/hyperlink" Target="http://eduvideo.online/" TargetMode="External"/><Relationship Id="rId4" Type="http://schemas.openxmlformats.org/officeDocument/2006/relationships/settings" Target="settings.xml"/><Relationship Id="rId9" Type="http://schemas.openxmlformats.org/officeDocument/2006/relationships/hyperlink" Target="http://www.fa100.ru/about" TargetMode="External"/><Relationship Id="rId14" Type="http://schemas.openxmlformats.org/officeDocument/2006/relationships/hyperlink" Target="https://urait.ru/" TargetMode="External"/><Relationship Id="rId22" Type="http://schemas.openxmlformats.org/officeDocument/2006/relationships/hyperlink" Target="http://search.ebscohost.com" TargetMode="External"/><Relationship Id="rId27" Type="http://schemas.openxmlformats.org/officeDocument/2006/relationships/hyperlink" Target="https://search.proquest.com/" TargetMode="External"/><Relationship Id="rId30" Type="http://schemas.openxmlformats.org/officeDocument/2006/relationships/hyperlink" Target="http://link.springer.com/" TargetMode="External"/><Relationship Id="rId35" Type="http://schemas.openxmlformats.org/officeDocument/2006/relationships/theme" Target="theme/theme1.xml"/><Relationship Id="rId8" Type="http://schemas.openxmlformats.org/officeDocument/2006/relationships/hyperlink" Target="https://mintrud.gov.ru/ministry/programms/gossluzhba/1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A1ECD-7FB9-4DA0-A575-4E62FA7C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1931</TotalTime>
  <Pages>1</Pages>
  <Words>4542</Words>
  <Characters>25895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Воровский Николай Викторович</dc:creator>
  <cp:keywords/>
  <dc:description/>
  <cp:lastModifiedBy>Борисова Екатерина Владимировна</cp:lastModifiedBy>
  <cp:revision>80</cp:revision>
  <cp:lastPrinted>2021-06-23T11:45:00Z</cp:lastPrinted>
  <dcterms:created xsi:type="dcterms:W3CDTF">2017-07-06T09:25:00Z</dcterms:created>
  <dcterms:modified xsi:type="dcterms:W3CDTF">2021-06-28T12:47:00Z</dcterms:modified>
</cp:coreProperties>
</file>